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7D" w:rsidRPr="00C20EC7" w:rsidRDefault="00843E7D" w:rsidP="00843E7D">
      <w:pPr>
        <w:tabs>
          <w:tab w:val="left" w:pos="0"/>
        </w:tabs>
        <w:suppressAutoHyphens w:val="0"/>
        <w:ind w:right="-1"/>
        <w:jc w:val="center"/>
        <w:rPr>
          <w:b/>
          <w:sz w:val="22"/>
          <w:szCs w:val="22"/>
          <w:lang w:eastAsia="en-US"/>
        </w:rPr>
      </w:pPr>
      <w:r w:rsidRPr="00C20EC7">
        <w:rPr>
          <w:b/>
          <w:sz w:val="22"/>
          <w:szCs w:val="22"/>
          <w:lang w:eastAsia="en-US"/>
        </w:rPr>
        <w:t>VISPĀRĪGĀ VIENOŠANĀS</w:t>
      </w:r>
    </w:p>
    <w:p w:rsidR="00843E7D" w:rsidRPr="00C20EC7" w:rsidRDefault="00843E7D" w:rsidP="00843E7D">
      <w:pPr>
        <w:suppressAutoHyphens w:val="0"/>
        <w:spacing w:after="120" w:line="240" w:lineRule="atLeast"/>
        <w:jc w:val="center"/>
        <w:rPr>
          <w:b/>
          <w:sz w:val="22"/>
          <w:szCs w:val="22"/>
          <w:lang w:eastAsia="en-US"/>
        </w:rPr>
      </w:pPr>
      <w:r w:rsidRPr="00C20EC7">
        <w:rPr>
          <w:b/>
          <w:sz w:val="22"/>
          <w:szCs w:val="22"/>
          <w:lang w:eastAsia="en-US"/>
        </w:rPr>
        <w:t>par mērniecības pakalpojumu nodrošināšanu Daugavpils pilsētas pašvaldības vajadzībām</w:t>
      </w:r>
    </w:p>
    <w:p w:rsidR="00843E7D" w:rsidRPr="00C20EC7" w:rsidRDefault="00843E7D" w:rsidP="00843E7D">
      <w:pPr>
        <w:tabs>
          <w:tab w:val="left" w:pos="567"/>
        </w:tabs>
        <w:suppressAutoHyphens w:val="0"/>
        <w:ind w:left="567"/>
        <w:jc w:val="both"/>
        <w:rPr>
          <w:sz w:val="22"/>
          <w:szCs w:val="22"/>
          <w:lang w:eastAsia="en-US"/>
        </w:rPr>
      </w:pPr>
    </w:p>
    <w:p w:rsidR="00843E7D" w:rsidRPr="00C20EC7" w:rsidRDefault="00843E7D" w:rsidP="00843E7D">
      <w:pPr>
        <w:tabs>
          <w:tab w:val="left" w:pos="0"/>
        </w:tabs>
        <w:suppressAutoHyphens w:val="0"/>
        <w:rPr>
          <w:sz w:val="22"/>
          <w:szCs w:val="22"/>
          <w:lang w:eastAsia="en-US"/>
        </w:rPr>
      </w:pPr>
      <w:r w:rsidRPr="00C20EC7">
        <w:rPr>
          <w:sz w:val="22"/>
          <w:szCs w:val="22"/>
          <w:lang w:eastAsia="en-US"/>
        </w:rPr>
        <w:t xml:space="preserve">Daugavpilī, 2015.gada </w:t>
      </w:r>
      <w:r w:rsidR="007927CB" w:rsidRPr="00C20EC7">
        <w:rPr>
          <w:sz w:val="22"/>
          <w:szCs w:val="22"/>
          <w:lang w:eastAsia="en-US"/>
        </w:rPr>
        <w:t>28.septembrī</w:t>
      </w:r>
    </w:p>
    <w:p w:rsidR="00843E7D" w:rsidRPr="00C20EC7" w:rsidRDefault="00843E7D" w:rsidP="00843E7D">
      <w:pPr>
        <w:tabs>
          <w:tab w:val="left" w:pos="0"/>
        </w:tabs>
        <w:suppressAutoHyphens w:val="0"/>
        <w:rPr>
          <w:iCs/>
          <w:spacing w:val="-6"/>
          <w:sz w:val="22"/>
          <w:szCs w:val="22"/>
          <w:lang w:eastAsia="en-US"/>
        </w:rPr>
      </w:pPr>
      <w:r w:rsidRPr="00C20EC7">
        <w:rPr>
          <w:iCs/>
          <w:sz w:val="22"/>
          <w:szCs w:val="22"/>
          <w:lang w:eastAsia="en-US"/>
        </w:rPr>
        <w:tab/>
      </w:r>
      <w:r w:rsidRPr="00C20EC7">
        <w:rPr>
          <w:iCs/>
          <w:sz w:val="22"/>
          <w:szCs w:val="22"/>
          <w:lang w:eastAsia="en-US"/>
        </w:rPr>
        <w:tab/>
      </w:r>
      <w:r w:rsidRPr="00C20EC7">
        <w:rPr>
          <w:iCs/>
          <w:sz w:val="22"/>
          <w:szCs w:val="22"/>
          <w:lang w:eastAsia="en-US"/>
        </w:rPr>
        <w:tab/>
      </w:r>
      <w:r w:rsidRPr="00C20EC7">
        <w:rPr>
          <w:iCs/>
          <w:sz w:val="22"/>
          <w:szCs w:val="22"/>
          <w:lang w:eastAsia="en-US"/>
        </w:rPr>
        <w:tab/>
      </w:r>
      <w:r w:rsidRPr="00C20EC7">
        <w:rPr>
          <w:iCs/>
          <w:sz w:val="22"/>
          <w:szCs w:val="22"/>
          <w:lang w:eastAsia="en-US"/>
        </w:rPr>
        <w:tab/>
      </w:r>
    </w:p>
    <w:p w:rsidR="00843E7D" w:rsidRPr="00C20EC7" w:rsidRDefault="00843E7D" w:rsidP="00843E7D">
      <w:pPr>
        <w:suppressAutoHyphens w:val="0"/>
        <w:jc w:val="both"/>
        <w:rPr>
          <w:sz w:val="22"/>
          <w:szCs w:val="22"/>
          <w:lang w:eastAsia="en-US"/>
        </w:rPr>
      </w:pPr>
      <w:r w:rsidRPr="00C20EC7">
        <w:rPr>
          <w:b/>
          <w:sz w:val="22"/>
          <w:szCs w:val="22"/>
          <w:lang w:eastAsia="en-US"/>
        </w:rPr>
        <w:t>Daugavpils pilsētas dome</w:t>
      </w:r>
      <w:r w:rsidRPr="00C20EC7">
        <w:rPr>
          <w:sz w:val="22"/>
          <w:szCs w:val="22"/>
          <w:lang w:eastAsia="en-US"/>
        </w:rPr>
        <w:t>,</w:t>
      </w:r>
      <w:r w:rsidRPr="00C20EC7">
        <w:rPr>
          <w:b/>
          <w:sz w:val="22"/>
          <w:szCs w:val="22"/>
          <w:lang w:eastAsia="en-US"/>
        </w:rPr>
        <w:t xml:space="preserve"> </w:t>
      </w:r>
      <w:r w:rsidRPr="00C20EC7">
        <w:rPr>
          <w:sz w:val="22"/>
          <w:szCs w:val="22"/>
          <w:lang w:eastAsia="en-US"/>
        </w:rPr>
        <w:t>reģ.Nr. 90000077325, juridiskā adrese</w:t>
      </w:r>
      <w:r w:rsidR="00DF7BF4" w:rsidRPr="00C20EC7">
        <w:rPr>
          <w:sz w:val="22"/>
          <w:szCs w:val="22"/>
          <w:lang w:eastAsia="en-US"/>
        </w:rPr>
        <w:t>:</w:t>
      </w:r>
      <w:r w:rsidRPr="00C20EC7">
        <w:rPr>
          <w:sz w:val="22"/>
          <w:szCs w:val="22"/>
          <w:lang w:eastAsia="en-US"/>
        </w:rPr>
        <w:t xml:space="preserve"> Krišjāņ</w:t>
      </w:r>
      <w:r w:rsidR="00DF7BF4" w:rsidRPr="00C20EC7">
        <w:rPr>
          <w:sz w:val="22"/>
          <w:szCs w:val="22"/>
          <w:lang w:eastAsia="en-US"/>
        </w:rPr>
        <w:t>a</w:t>
      </w:r>
      <w:r w:rsidRPr="00C20EC7">
        <w:rPr>
          <w:sz w:val="22"/>
          <w:szCs w:val="22"/>
          <w:lang w:eastAsia="en-US"/>
        </w:rPr>
        <w:t xml:space="preserve"> Valdemāra iela 1, Daugavpils, Domes izpilddirektores </w:t>
      </w:r>
      <w:r w:rsidRPr="00C20EC7">
        <w:rPr>
          <w:b/>
          <w:bCs/>
          <w:sz w:val="22"/>
          <w:szCs w:val="22"/>
          <w:lang w:eastAsia="en-US"/>
        </w:rPr>
        <w:t>Ingas Goldbergas</w:t>
      </w:r>
      <w:r w:rsidRPr="00C20EC7">
        <w:rPr>
          <w:sz w:val="22"/>
          <w:szCs w:val="22"/>
          <w:lang w:eastAsia="en-US"/>
        </w:rPr>
        <w:t xml:space="preserve"> personā, kur</w:t>
      </w:r>
      <w:r w:rsidR="00DF7BF4" w:rsidRPr="00C20EC7">
        <w:rPr>
          <w:sz w:val="22"/>
          <w:szCs w:val="22"/>
          <w:lang w:eastAsia="en-US"/>
        </w:rPr>
        <w:t>a</w:t>
      </w:r>
      <w:r w:rsidRPr="00C20EC7">
        <w:rPr>
          <w:sz w:val="22"/>
          <w:szCs w:val="22"/>
          <w:lang w:eastAsia="en-US"/>
        </w:rPr>
        <w:t xml:space="preserve"> rīkojas uz Daugavpils pilsētas domes 2005.gada 11.augusta saistošo noteikumu Nr.5 “Daugavpils pilsētas pašvaldības nolikums” 25.</w:t>
      </w:r>
      <w:r w:rsidRPr="00C20EC7">
        <w:rPr>
          <w:sz w:val="22"/>
          <w:szCs w:val="22"/>
          <w:vertAlign w:val="superscript"/>
          <w:lang w:eastAsia="en-US"/>
        </w:rPr>
        <w:t>1</w:t>
      </w:r>
      <w:r w:rsidRPr="00C20EC7">
        <w:rPr>
          <w:sz w:val="22"/>
          <w:szCs w:val="22"/>
          <w:lang w:eastAsia="en-US"/>
        </w:rPr>
        <w:t xml:space="preserve"> punkta pamata</w:t>
      </w:r>
      <w:r w:rsidRPr="00C20EC7">
        <w:rPr>
          <w:color w:val="000000"/>
          <w:sz w:val="22"/>
          <w:szCs w:val="22"/>
          <w:lang w:eastAsia="en-US"/>
        </w:rPr>
        <w:t xml:space="preserve"> (turpmāk – </w:t>
      </w:r>
      <w:r w:rsidRPr="00C20EC7">
        <w:rPr>
          <w:b/>
          <w:color w:val="000000"/>
          <w:sz w:val="22"/>
          <w:szCs w:val="22"/>
          <w:lang w:eastAsia="en-US"/>
        </w:rPr>
        <w:t>Pasūtītājs</w:t>
      </w:r>
      <w:r w:rsidRPr="00C20EC7">
        <w:rPr>
          <w:color w:val="000000"/>
          <w:sz w:val="22"/>
          <w:szCs w:val="22"/>
          <w:lang w:eastAsia="en-US"/>
        </w:rPr>
        <w:t>)</w:t>
      </w:r>
      <w:r w:rsidRPr="00C20EC7">
        <w:rPr>
          <w:sz w:val="22"/>
          <w:szCs w:val="22"/>
          <w:lang w:eastAsia="en-US"/>
        </w:rPr>
        <w:t>, no vienas puses</w:t>
      </w:r>
    </w:p>
    <w:p w:rsidR="00843E7D" w:rsidRPr="00C20EC7" w:rsidRDefault="00843E7D" w:rsidP="00843E7D">
      <w:pPr>
        <w:suppressAutoHyphens w:val="0"/>
        <w:spacing w:before="120"/>
        <w:jc w:val="both"/>
        <w:rPr>
          <w:sz w:val="22"/>
          <w:szCs w:val="22"/>
          <w:lang w:eastAsia="en-US"/>
        </w:rPr>
      </w:pPr>
      <w:r w:rsidRPr="00C20EC7">
        <w:rPr>
          <w:sz w:val="22"/>
          <w:szCs w:val="22"/>
          <w:lang w:eastAsia="en-US"/>
        </w:rPr>
        <w:t xml:space="preserve">un vispārīgās vienošanās dalībnieki (turpmāk – </w:t>
      </w:r>
      <w:r w:rsidRPr="00C20EC7">
        <w:rPr>
          <w:b/>
          <w:sz w:val="22"/>
          <w:szCs w:val="22"/>
          <w:lang w:eastAsia="en-US"/>
        </w:rPr>
        <w:t>Dalībnieki</w:t>
      </w:r>
      <w:r w:rsidRPr="00C20EC7">
        <w:rPr>
          <w:sz w:val="22"/>
          <w:szCs w:val="22"/>
          <w:lang w:eastAsia="en-US"/>
        </w:rPr>
        <w:t>) no otras puses</w:t>
      </w:r>
      <w:r w:rsidR="006B25A0" w:rsidRPr="00C20EC7">
        <w:rPr>
          <w:sz w:val="22"/>
          <w:szCs w:val="22"/>
          <w:lang w:eastAsia="en-US"/>
        </w:rPr>
        <w:t>:</w:t>
      </w:r>
    </w:p>
    <w:p w:rsidR="00843E7D" w:rsidRPr="00C20EC7" w:rsidRDefault="006B25A0" w:rsidP="00843E7D">
      <w:pPr>
        <w:numPr>
          <w:ilvl w:val="0"/>
          <w:numId w:val="1"/>
        </w:numPr>
        <w:suppressAutoHyphens w:val="0"/>
        <w:spacing w:before="120"/>
        <w:jc w:val="both"/>
        <w:rPr>
          <w:sz w:val="22"/>
          <w:szCs w:val="22"/>
          <w:lang w:eastAsia="en-US"/>
        </w:rPr>
      </w:pPr>
      <w:r w:rsidRPr="00C20EC7">
        <w:rPr>
          <w:b/>
          <w:sz w:val="22"/>
          <w:szCs w:val="22"/>
        </w:rPr>
        <w:t>SIA „Geo Forest”</w:t>
      </w:r>
      <w:r w:rsidRPr="00C20EC7">
        <w:rPr>
          <w:iCs/>
          <w:sz w:val="22"/>
          <w:szCs w:val="22"/>
        </w:rPr>
        <w:t>, reģ.Nr. 41503066202, juridiskā adrese: Gaismas iela 4 - 24, Daugavpils</w:t>
      </w:r>
      <w:r w:rsidR="00843E7D" w:rsidRPr="00C20EC7">
        <w:rPr>
          <w:sz w:val="22"/>
          <w:szCs w:val="22"/>
          <w:lang w:eastAsia="en-US"/>
        </w:rPr>
        <w:t xml:space="preserve">, tās </w:t>
      </w:r>
      <w:r w:rsidRPr="00C20EC7">
        <w:rPr>
          <w:sz w:val="22"/>
          <w:szCs w:val="22"/>
          <w:lang w:eastAsia="en-US"/>
        </w:rPr>
        <w:t xml:space="preserve">valdes locekļa </w:t>
      </w:r>
      <w:r w:rsidRPr="00C20EC7">
        <w:rPr>
          <w:b/>
          <w:sz w:val="22"/>
          <w:szCs w:val="22"/>
          <w:lang w:eastAsia="en-US"/>
        </w:rPr>
        <w:t>Vilņa Brūvera</w:t>
      </w:r>
      <w:r w:rsidRPr="00C20EC7">
        <w:rPr>
          <w:sz w:val="22"/>
          <w:szCs w:val="22"/>
          <w:lang w:eastAsia="en-US"/>
        </w:rPr>
        <w:t xml:space="preserve"> personā, kurš rīkojas uz Statūtu </w:t>
      </w:r>
      <w:r w:rsidR="00843E7D" w:rsidRPr="00C20EC7">
        <w:rPr>
          <w:sz w:val="22"/>
          <w:szCs w:val="22"/>
          <w:lang w:eastAsia="en-US"/>
        </w:rPr>
        <w:t xml:space="preserve">pamata, </w:t>
      </w:r>
    </w:p>
    <w:p w:rsidR="00843E7D" w:rsidRPr="00C20EC7" w:rsidRDefault="006B25A0" w:rsidP="00843E7D">
      <w:pPr>
        <w:numPr>
          <w:ilvl w:val="0"/>
          <w:numId w:val="1"/>
        </w:numPr>
        <w:suppressAutoHyphens w:val="0"/>
        <w:spacing w:before="120"/>
        <w:jc w:val="both"/>
        <w:rPr>
          <w:sz w:val="22"/>
          <w:szCs w:val="22"/>
          <w:lang w:eastAsia="en-US"/>
        </w:rPr>
      </w:pPr>
      <w:r w:rsidRPr="00C20EC7">
        <w:rPr>
          <w:b/>
          <w:iCs/>
          <w:sz w:val="22"/>
          <w:szCs w:val="22"/>
          <w:lang w:eastAsia="en-US"/>
        </w:rPr>
        <w:t>SIA “LatTopo”</w:t>
      </w:r>
      <w:r w:rsidRPr="00C20EC7">
        <w:rPr>
          <w:iCs/>
          <w:sz w:val="22"/>
          <w:szCs w:val="22"/>
          <w:lang w:eastAsia="en-US"/>
        </w:rPr>
        <w:t>, reģ.Nr.41503053208, juridiskā adrese: Jelgavas iela 29 – 49, Daugavpils</w:t>
      </w:r>
      <w:r w:rsidR="00843E7D" w:rsidRPr="00C20EC7">
        <w:rPr>
          <w:sz w:val="22"/>
          <w:szCs w:val="22"/>
          <w:lang w:eastAsia="en-US"/>
        </w:rPr>
        <w:t>, tās</w:t>
      </w:r>
      <w:r w:rsidRPr="00C20EC7">
        <w:rPr>
          <w:sz w:val="22"/>
          <w:szCs w:val="22"/>
          <w:lang w:eastAsia="en-US"/>
        </w:rPr>
        <w:t xml:space="preserve"> valdes locekles </w:t>
      </w:r>
      <w:r w:rsidRPr="00C20EC7">
        <w:rPr>
          <w:b/>
          <w:sz w:val="22"/>
          <w:szCs w:val="22"/>
          <w:lang w:eastAsia="en-US"/>
        </w:rPr>
        <w:t>Tatjanas Moskaļenko</w:t>
      </w:r>
      <w:r w:rsidR="00843E7D" w:rsidRPr="00C20EC7">
        <w:rPr>
          <w:b/>
          <w:sz w:val="22"/>
          <w:szCs w:val="22"/>
          <w:lang w:eastAsia="en-US"/>
        </w:rPr>
        <w:t xml:space="preserve"> </w:t>
      </w:r>
      <w:r w:rsidR="00843E7D" w:rsidRPr="00C20EC7">
        <w:rPr>
          <w:sz w:val="22"/>
          <w:szCs w:val="22"/>
          <w:lang w:eastAsia="en-US"/>
        </w:rPr>
        <w:t>personā, kur</w:t>
      </w:r>
      <w:r w:rsidRPr="00C20EC7">
        <w:rPr>
          <w:sz w:val="22"/>
          <w:szCs w:val="22"/>
          <w:lang w:eastAsia="en-US"/>
        </w:rPr>
        <w:t>a</w:t>
      </w:r>
      <w:r w:rsidR="00843E7D" w:rsidRPr="00C20EC7">
        <w:rPr>
          <w:sz w:val="22"/>
          <w:szCs w:val="22"/>
          <w:lang w:eastAsia="en-US"/>
        </w:rPr>
        <w:t xml:space="preserve"> rīkojas uz </w:t>
      </w:r>
      <w:r w:rsidRPr="00C20EC7">
        <w:rPr>
          <w:sz w:val="22"/>
          <w:szCs w:val="22"/>
          <w:lang w:eastAsia="en-US"/>
        </w:rPr>
        <w:t xml:space="preserve">Statūtu </w:t>
      </w:r>
      <w:r w:rsidR="00843E7D" w:rsidRPr="00C20EC7">
        <w:rPr>
          <w:sz w:val="22"/>
          <w:szCs w:val="22"/>
          <w:lang w:eastAsia="en-US"/>
        </w:rPr>
        <w:t xml:space="preserve">pamata, </w:t>
      </w:r>
    </w:p>
    <w:p w:rsidR="00843E7D" w:rsidRPr="00C20EC7" w:rsidRDefault="006B25A0" w:rsidP="00843E7D">
      <w:pPr>
        <w:numPr>
          <w:ilvl w:val="0"/>
          <w:numId w:val="1"/>
        </w:numPr>
        <w:suppressAutoHyphens w:val="0"/>
        <w:spacing w:before="120"/>
        <w:jc w:val="both"/>
        <w:rPr>
          <w:sz w:val="22"/>
          <w:szCs w:val="22"/>
          <w:lang w:eastAsia="en-US"/>
        </w:rPr>
      </w:pPr>
      <w:r w:rsidRPr="00C20EC7">
        <w:rPr>
          <w:b/>
          <w:sz w:val="22"/>
          <w:szCs w:val="22"/>
          <w:lang w:eastAsia="en-US"/>
        </w:rPr>
        <w:t>pašnodarbinātais sertificētais mērnieks Sergejs Kovaļovs</w:t>
      </w:r>
      <w:r w:rsidR="00843E7D" w:rsidRPr="00C20EC7">
        <w:rPr>
          <w:sz w:val="22"/>
          <w:szCs w:val="22"/>
          <w:lang w:eastAsia="en-US"/>
        </w:rPr>
        <w:t xml:space="preserve">, </w:t>
      </w:r>
      <w:r w:rsidRPr="00C20EC7">
        <w:rPr>
          <w:iCs/>
          <w:sz w:val="22"/>
          <w:szCs w:val="22"/>
        </w:rPr>
        <w:t>nodokļu maksātāju reģistrācijas kods 17037910210, nodokļa maksātāja adrese: Vienības iela 44 – 96, Daugavpils</w:t>
      </w:r>
      <w:r w:rsidR="00843E7D" w:rsidRPr="00C20EC7">
        <w:rPr>
          <w:sz w:val="22"/>
          <w:szCs w:val="22"/>
          <w:lang w:eastAsia="en-US"/>
        </w:rPr>
        <w:t xml:space="preserve">, </w:t>
      </w:r>
    </w:p>
    <w:p w:rsidR="00843E7D" w:rsidRPr="00C20EC7" w:rsidRDefault="00843E7D" w:rsidP="00843E7D">
      <w:pPr>
        <w:suppressAutoHyphens w:val="0"/>
        <w:spacing w:before="120"/>
        <w:jc w:val="both"/>
        <w:rPr>
          <w:sz w:val="22"/>
          <w:szCs w:val="22"/>
          <w:lang w:eastAsia="en-US"/>
        </w:rPr>
      </w:pPr>
      <w:r w:rsidRPr="00C20EC7">
        <w:rPr>
          <w:sz w:val="22"/>
          <w:szCs w:val="22"/>
          <w:lang w:eastAsia="en-US"/>
        </w:rPr>
        <w:t>no otras puses, visi kopā turpmāk tekstā – Līdzēji, saskaņā ar iepirkuma „Zemes vienību kadastrālās uzmērīšanas pakalpojumi”, DPD 2015/109 (turpmāk tekstā – iepirkums) rezultātiem un dalībnieku iesniegtajiem piedāvājumiem, noslēdz šo vispārīgo vienošanos, turpmāk tekstā – Vienošanās, par sekojošo:</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1. Vienošanās priekšmets</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1.1. </w:t>
      </w:r>
      <w:r w:rsidRPr="00C20EC7">
        <w:rPr>
          <w:color w:val="000000"/>
          <w:sz w:val="22"/>
          <w:szCs w:val="22"/>
          <w:lang w:eastAsia="lv-LV"/>
        </w:rPr>
        <w:tab/>
        <w:t xml:space="preserve">Vienošanās nosaka kārtību, kādā Pasūtītājs izvēlas Dalībnieku uzņēmuma līguma noslēgšanai par mērniecības pakalpojumu sniegšanu, (turpmāk tekstā – pakalpojums).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1.2. </w:t>
      </w:r>
      <w:r w:rsidRPr="00C20EC7">
        <w:rPr>
          <w:color w:val="000000"/>
          <w:sz w:val="22"/>
          <w:szCs w:val="22"/>
          <w:lang w:eastAsia="lv-LV"/>
        </w:rPr>
        <w:tab/>
        <w:t xml:space="preserve">Pasūtītājs slēdz vienošanos ar 3 (trīs) Dalībniekiem par iespēju piedāvāt mērniecības pakalpojumus Pasūtītājam pēc konkrētās vajadzības.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2. Vispārīgie noteikumi</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2.1. </w:t>
      </w:r>
      <w:r w:rsidRPr="00C20EC7">
        <w:rPr>
          <w:color w:val="000000"/>
          <w:sz w:val="22"/>
          <w:szCs w:val="22"/>
          <w:lang w:eastAsia="lv-LV"/>
        </w:rPr>
        <w:tab/>
        <w:t xml:space="preserve">Vienošanās mērķis ir noteikt un raksturot, 12 (divpadsmit) mēnešu laikā no Vienošanās noslēgšanas brīža starp Pasūtītāju un Dalībniekiem slēdzamos pakalpojuma līgumus un paredzēt kārtību, pamatojoties uz kuru tiks slēgti šie līgumi, t.sk. paredzot vispārējus noteikumus attiecībā uz pakalpojuma cenu, apjomu, sniegšanas termiņiem un citiem pamatnoteikumiem.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2.2.</w:t>
      </w:r>
      <w:r w:rsidRPr="00C20EC7">
        <w:rPr>
          <w:color w:val="000000"/>
          <w:sz w:val="22"/>
          <w:szCs w:val="22"/>
          <w:lang w:eastAsia="lv-LV"/>
        </w:rPr>
        <w:tab/>
        <w:t xml:space="preserve">Parakstot Vienošanos, Pasūtītājs un Dalībnieki, pamatojoties uz Dalībnieku piedāvājumiem iepirkumā, vienojas par maksimāli pieļaujamo viena mērniecības pakalpojuma cenu, par kuru Dalībnieks apņemas sniegt konkrēto pakalpojumu Vienošanās darbības laikā.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2.3. </w:t>
      </w:r>
      <w:r w:rsidRPr="00C20EC7">
        <w:rPr>
          <w:color w:val="000000"/>
          <w:sz w:val="22"/>
          <w:szCs w:val="22"/>
          <w:lang w:eastAsia="lv-LV"/>
        </w:rPr>
        <w:tab/>
        <w:t xml:space="preserve">Pasūtītājs ir tiesīgs paļauties, ka Dalībnieks sniegs kvalitatīvu pakalpojumu līgumā noteiktajā laikā, vietā un apjomā, par cenu, kura nepārsniegs Vienošanās 2.2.punktā minēto maksimāli pieļaujamo cenu.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3. Vienošanās darbības laiks</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3.1. </w:t>
      </w:r>
      <w:r w:rsidRPr="00C20EC7">
        <w:rPr>
          <w:color w:val="000000"/>
          <w:sz w:val="22"/>
          <w:szCs w:val="22"/>
          <w:lang w:eastAsia="lv-LV"/>
        </w:rPr>
        <w:tab/>
        <w:t xml:space="preserve">Vienošanās stājas spēkā brīdī, kad to parakstījuši Līdzēji. </w:t>
      </w:r>
    </w:p>
    <w:p w:rsidR="00843E7D" w:rsidRPr="00C20EC7" w:rsidRDefault="00843E7D" w:rsidP="00843E7D">
      <w:pPr>
        <w:suppressAutoHyphens w:val="0"/>
        <w:autoSpaceDE w:val="0"/>
        <w:autoSpaceDN w:val="0"/>
        <w:adjustRightInd w:val="0"/>
        <w:spacing w:after="27"/>
        <w:ind w:left="567" w:hanging="567"/>
        <w:jc w:val="both"/>
        <w:rPr>
          <w:color w:val="000000"/>
          <w:sz w:val="22"/>
          <w:szCs w:val="22"/>
          <w:lang w:eastAsia="lv-LV"/>
        </w:rPr>
      </w:pPr>
      <w:r w:rsidRPr="00C20EC7">
        <w:rPr>
          <w:color w:val="000000"/>
          <w:sz w:val="22"/>
          <w:szCs w:val="22"/>
          <w:lang w:eastAsia="lv-LV"/>
        </w:rPr>
        <w:t xml:space="preserve">3.2. </w:t>
      </w:r>
      <w:r w:rsidRPr="00C20EC7">
        <w:rPr>
          <w:color w:val="000000"/>
          <w:sz w:val="22"/>
          <w:szCs w:val="22"/>
          <w:lang w:eastAsia="lv-LV"/>
        </w:rPr>
        <w:tab/>
        <w:t xml:space="preserve">Vienošanās darbības laiks: </w:t>
      </w:r>
      <w:r w:rsidRPr="00C20EC7">
        <w:rPr>
          <w:b/>
          <w:color w:val="000000"/>
          <w:sz w:val="22"/>
          <w:szCs w:val="22"/>
          <w:lang w:eastAsia="lv-LV"/>
        </w:rPr>
        <w:t>12 (divpadsmit) mēneši</w:t>
      </w:r>
      <w:r w:rsidRPr="00C20EC7">
        <w:rPr>
          <w:color w:val="000000"/>
          <w:sz w:val="22"/>
          <w:szCs w:val="22"/>
          <w:lang w:eastAsia="lv-LV"/>
        </w:rPr>
        <w:t xml:space="preserve"> no Vienošanās noslēgšanas brīža vai līdz Vienošanās 4.3.punktā noteiktās maksimālās summas sasniegšanai.</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4. Pakalpojuma cena un norēķinu kārtība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4.1. </w:t>
      </w:r>
      <w:r w:rsidRPr="00C20EC7">
        <w:rPr>
          <w:color w:val="000000"/>
          <w:sz w:val="22"/>
          <w:szCs w:val="22"/>
          <w:lang w:eastAsia="lv-LV"/>
        </w:rPr>
        <w:tab/>
        <w:t xml:space="preserve">Viena mērniecības pakalpojuma veida maksimāli pieļaujamā cena (turpmāk – cena) ir noteikta Dalībnieku iesniegtajos Finanšu piedāvājumos, kas ir Vienošanās neatņemamas sastāvdaļas.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4.2.</w:t>
      </w:r>
      <w:r w:rsidRPr="00C20EC7">
        <w:rPr>
          <w:color w:val="000000"/>
          <w:sz w:val="22"/>
          <w:szCs w:val="22"/>
          <w:lang w:eastAsia="lv-LV"/>
        </w:rPr>
        <w:tab/>
        <w:t xml:space="preserve">Cenā ir ietvertas visas izmaksas, kas saistītas ar mērniecības pakalpojumu sniegšanu visā līguma darbības termiņā, tajās ietverot visus ar līguma izpildi saistītos izdevumus, izņemot pievienotās </w:t>
      </w:r>
      <w:r w:rsidRPr="00C20EC7">
        <w:rPr>
          <w:color w:val="000000"/>
          <w:sz w:val="22"/>
          <w:szCs w:val="22"/>
          <w:lang w:eastAsia="lv-LV"/>
        </w:rPr>
        <w:lastRenderedPageBreak/>
        <w:t xml:space="preserve">vērtības nodokli. Līguma izpildes laikā Pretendents nepiedāvās Pasūtītājam augstākas izmaksas, kā tās ir noteiktas šajā piedāvājumā. Visas Pretendenta izmaksas, kas saistītas ar iepirkuma priekšmetu, ir iekļautas veiktajos aprēķinos.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4.3.</w:t>
      </w:r>
      <w:r w:rsidRPr="00C20EC7">
        <w:rPr>
          <w:color w:val="000000"/>
          <w:sz w:val="22"/>
          <w:szCs w:val="22"/>
          <w:lang w:eastAsia="lv-LV"/>
        </w:rPr>
        <w:tab/>
        <w:t xml:space="preserve"> Vienošanās ietvaros tiek slēgti Pakalpojuma līgumi, kuru kopējā summa vienošanas darbības laikā nepārsniedz 41 999,00 </w:t>
      </w:r>
      <w:r w:rsidRPr="00C20EC7">
        <w:rPr>
          <w:i/>
          <w:color w:val="000000"/>
          <w:sz w:val="22"/>
          <w:szCs w:val="22"/>
          <w:lang w:eastAsia="lv-LV"/>
        </w:rPr>
        <w:t>euro</w:t>
      </w:r>
      <w:r w:rsidRPr="00C20EC7">
        <w:rPr>
          <w:color w:val="000000"/>
          <w:sz w:val="22"/>
          <w:szCs w:val="22"/>
          <w:lang w:eastAsia="lv-LV"/>
        </w:rPr>
        <w:t xml:space="preserve"> neieskaitot pievienotās vērtības nodokli (turpmāk – PVN).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4.4.</w:t>
      </w:r>
      <w:r w:rsidRPr="00C20EC7">
        <w:rPr>
          <w:color w:val="000000"/>
          <w:sz w:val="22"/>
          <w:szCs w:val="22"/>
          <w:lang w:eastAsia="lv-LV"/>
        </w:rPr>
        <w:tab/>
        <w:t xml:space="preserve"> Norēķinu kārtība starp Pasūtītāju un Dalībnieku tiek noteikta Pakalpojuma līgumā</w:t>
      </w:r>
      <w:r w:rsidR="008A3EFF" w:rsidRPr="00C20EC7">
        <w:rPr>
          <w:color w:val="000000"/>
          <w:sz w:val="22"/>
          <w:szCs w:val="22"/>
          <w:lang w:eastAsia="lv-LV"/>
        </w:rPr>
        <w:t xml:space="preserve"> (3.pielikum</w:t>
      </w:r>
      <w:r w:rsidR="00095BE7" w:rsidRPr="00C20EC7">
        <w:rPr>
          <w:color w:val="000000"/>
          <w:sz w:val="22"/>
          <w:szCs w:val="22"/>
          <w:lang w:eastAsia="lv-LV"/>
        </w:rPr>
        <w:t>s – projekts</w:t>
      </w:r>
      <w:r w:rsidR="008A3EFF" w:rsidRPr="00C20EC7">
        <w:rPr>
          <w:color w:val="000000"/>
          <w:sz w:val="22"/>
          <w:szCs w:val="22"/>
          <w:lang w:eastAsia="lv-LV"/>
        </w:rPr>
        <w:t>)</w:t>
      </w:r>
      <w:r w:rsidRPr="00C20EC7">
        <w:rPr>
          <w:color w:val="000000"/>
          <w:sz w:val="22"/>
          <w:szCs w:val="22"/>
          <w:lang w:eastAsia="lv-LV"/>
        </w:rPr>
        <w:t xml:space="preserve">.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5. Pakalpojuma līgumu piešķiršanas kārtība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5.1. </w:t>
      </w:r>
      <w:r w:rsidRPr="00C20EC7">
        <w:rPr>
          <w:color w:val="000000"/>
          <w:sz w:val="22"/>
          <w:szCs w:val="22"/>
          <w:lang w:eastAsia="lv-LV"/>
        </w:rPr>
        <w:tab/>
        <w:t xml:space="preserve">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5.2. </w:t>
      </w:r>
      <w:r w:rsidRPr="00C20EC7">
        <w:rPr>
          <w:color w:val="000000"/>
          <w:sz w:val="22"/>
          <w:szCs w:val="22"/>
          <w:lang w:eastAsia="lv-LV"/>
        </w:rPr>
        <w:tab/>
        <w:t xml:space="preserve">Pakalpojuma līgumus saskaņā ar Vienošanās noteikto pakalpojuma līgumu piešķiršanas kārtību slēdz Pasūtītājs ar vienu no Dalībniekiem.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5.3. </w:t>
      </w:r>
      <w:r w:rsidRPr="00C20EC7">
        <w:rPr>
          <w:color w:val="000000"/>
          <w:sz w:val="22"/>
          <w:szCs w:val="22"/>
          <w:lang w:eastAsia="lv-LV"/>
        </w:rPr>
        <w:tab/>
      </w:r>
      <w:r w:rsidRPr="00C20EC7">
        <w:rPr>
          <w:b/>
          <w:color w:val="000000"/>
          <w:sz w:val="22"/>
          <w:szCs w:val="22"/>
          <w:lang w:eastAsia="lv-LV"/>
        </w:rPr>
        <w:t>Pakalpojuma līgumu slēgšanas tiesību piešķiršanas kārtība:</w:t>
      </w:r>
      <w:r w:rsidRPr="00C20EC7">
        <w:rPr>
          <w:color w:val="000000"/>
          <w:sz w:val="22"/>
          <w:szCs w:val="22"/>
          <w:lang w:eastAsia="lv-LV"/>
        </w:rPr>
        <w:t xml:space="preserve">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5.3.1. </w:t>
      </w:r>
      <w:r w:rsidRPr="00C20EC7">
        <w:rPr>
          <w:color w:val="000000"/>
          <w:sz w:val="22"/>
          <w:szCs w:val="22"/>
          <w:lang w:eastAsia="lv-LV"/>
        </w:rPr>
        <w:tab/>
        <w:t>Uzaicinājums (1.pielikums) tiek nosūtīts elektroniski (izmantojot drošu elektronisko parakstu) uz Vienošanās norādītajām Dalībnieku kontaktpersonu e-pasta adresēm. Elektroniski nosūtītais dokuments ir uzskatāms par saņemtu nākamajā darba dienā pēc tā nosūtīšanas dienas.</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5.3.2. Vienošanās norādītā Dalībnieka kontaktpersona pēc Uzaicinājuma elektroniskas saņemšanas tās pašas darba dienas laikā elektroniski Pasūtītāja kontaktpersonai (uz Vienošanās 9.10.punktā norādīto e-pasta adresi) apstiprina tā saņemšanas faktu.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5.3.3. </w:t>
      </w:r>
      <w:r w:rsidRPr="00C20EC7">
        <w:rPr>
          <w:color w:val="000000"/>
          <w:sz w:val="22"/>
          <w:szCs w:val="22"/>
          <w:lang w:eastAsia="lv-LV"/>
        </w:rPr>
        <w:tab/>
        <w:t xml:space="preserve">Dalībnieki 2 (divu) darba dienu laikā no Uzaicinājuma saņemšanas, rakstiski slēgtās aploksnēs iesniedz Pasūtītāja atbildīgajai personai piedāvājumu (Vienošanās </w:t>
      </w:r>
      <w:r w:rsidR="00F615F6" w:rsidRPr="00C20EC7">
        <w:rPr>
          <w:color w:val="000000"/>
          <w:sz w:val="22"/>
          <w:szCs w:val="22"/>
          <w:lang w:eastAsia="lv-LV"/>
        </w:rPr>
        <w:t>2</w:t>
      </w:r>
      <w:r w:rsidRPr="00C20EC7">
        <w:rPr>
          <w:color w:val="000000"/>
          <w:sz w:val="22"/>
          <w:szCs w:val="22"/>
          <w:lang w:eastAsia="lv-LV"/>
        </w:rPr>
        <w:t xml:space="preserve">.pielikums), norādot attiecīgā pakalpojuma sniegšanas iespējas, vienas vienības cenu </w:t>
      </w:r>
      <w:r w:rsidRPr="00C20EC7">
        <w:rPr>
          <w:i/>
          <w:color w:val="000000"/>
          <w:sz w:val="22"/>
          <w:szCs w:val="22"/>
          <w:lang w:eastAsia="lv-LV"/>
        </w:rPr>
        <w:t>euro</w:t>
      </w:r>
      <w:r w:rsidRPr="00C20EC7">
        <w:rPr>
          <w:color w:val="000000"/>
          <w:sz w:val="22"/>
          <w:szCs w:val="22"/>
          <w:lang w:eastAsia="lv-LV"/>
        </w:rPr>
        <w:t xml:space="preserve"> bez PVN. Piedāvātā cena var būt zemāka, bet tā nedrīkst pārsniegt Vienošanās 4.1.punktā noteikto cenu.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5.3.4. </w:t>
      </w:r>
      <w:r w:rsidRPr="00C20EC7">
        <w:rPr>
          <w:color w:val="000000"/>
          <w:sz w:val="22"/>
          <w:szCs w:val="22"/>
          <w:lang w:eastAsia="lv-LV"/>
        </w:rPr>
        <w:tab/>
        <w:t xml:space="preserve">Ja Dalībnieks Vienošanās 5.3.3. punktā noteiktajā termiņā piedāvājumu neiesniedz, tad uzskatāms, ka Dalībnieks atsakās no konkrētā pakalpojuma sniegšanas.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5.3.6. </w:t>
      </w:r>
      <w:r w:rsidRPr="00C20EC7">
        <w:rPr>
          <w:color w:val="000000"/>
          <w:sz w:val="22"/>
          <w:szCs w:val="22"/>
          <w:lang w:eastAsia="lv-LV"/>
        </w:rPr>
        <w:tab/>
        <w:t xml:space="preserve">Piedāvājumā Dalībniekam ir jāsniedz informācija par visām Pasūtītāja Uzaicinājumā norādītajām pozīcijām.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5.3.7. </w:t>
      </w:r>
      <w:r w:rsidRPr="00C20EC7">
        <w:rPr>
          <w:color w:val="000000"/>
          <w:sz w:val="22"/>
          <w:szCs w:val="22"/>
          <w:lang w:eastAsia="lv-LV"/>
        </w:rPr>
        <w:tab/>
        <w:t xml:space="preserve">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5.3.8. Pasūtītājs nodrošina iesniegto piedāvājumu konfidencialitāti līdz piedāvājumu iesniegšanai noteiktā termiņa beigām.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 xml:space="preserve">5.3.9. </w:t>
      </w:r>
      <w:r w:rsidRPr="00C20EC7">
        <w:rPr>
          <w:color w:val="000000"/>
          <w:sz w:val="22"/>
          <w:szCs w:val="22"/>
          <w:lang w:eastAsia="lv-LV"/>
        </w:rPr>
        <w:tab/>
        <w:t xml:space="preserve">Pasūtītājs slēdz Pakalpojuma līgumu ar to Dalībnieku, kurš piedāvājis viszemāko konkrētā pakalpojuma cenu, un elektroniski paziņo pieņemto lēmumu visiem piedāvājumus iesniegušajiem Dalībniekiem 2 (divu) darba dienu laikā no lēmuma pieņemšanas dienas. </w:t>
      </w:r>
    </w:p>
    <w:p w:rsidR="00843E7D" w:rsidRPr="00C20EC7" w:rsidRDefault="00843E7D" w:rsidP="00843E7D">
      <w:pPr>
        <w:suppressAutoHyphens w:val="0"/>
        <w:autoSpaceDE w:val="0"/>
        <w:autoSpaceDN w:val="0"/>
        <w:adjustRightInd w:val="0"/>
        <w:spacing w:after="80"/>
        <w:ind w:left="1276" w:hanging="709"/>
        <w:jc w:val="both"/>
        <w:rPr>
          <w:color w:val="000000"/>
          <w:sz w:val="22"/>
          <w:szCs w:val="22"/>
          <w:lang w:eastAsia="lv-LV"/>
        </w:rPr>
      </w:pPr>
      <w:r w:rsidRPr="00C20EC7">
        <w:rPr>
          <w:color w:val="000000"/>
          <w:sz w:val="22"/>
          <w:szCs w:val="22"/>
          <w:lang w:eastAsia="lv-LV"/>
        </w:rPr>
        <w:t>5.3.10. Ja vairāku lētāko dalībnieku iesniegtās cenas sakrīt, izvēlas to dalībnieku, kurš piedāvāja zemāko cenu iepirkumā.</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5.4. </w:t>
      </w:r>
      <w:r w:rsidRPr="00C20EC7">
        <w:rPr>
          <w:color w:val="000000"/>
          <w:sz w:val="22"/>
          <w:szCs w:val="22"/>
          <w:lang w:eastAsia="lv-LV"/>
        </w:rPr>
        <w:tab/>
        <w:t xml:space="preserve">Pasūtītājs un izvēlētais Dalībnieks pakalpojuma līgumu slēdz 2 (divu) darba dienu laikā no pilnvarotās personas lēmuma pieņemšanas brīža. </w:t>
      </w:r>
    </w:p>
    <w:p w:rsidR="00843E7D" w:rsidRPr="00C20EC7" w:rsidRDefault="00843E7D" w:rsidP="00843E7D">
      <w:pPr>
        <w:suppressAutoHyphens w:val="0"/>
        <w:autoSpaceDE w:val="0"/>
        <w:autoSpaceDN w:val="0"/>
        <w:adjustRightInd w:val="0"/>
        <w:ind w:left="567" w:hanging="567"/>
        <w:jc w:val="both"/>
        <w:rPr>
          <w:color w:val="000000"/>
          <w:sz w:val="22"/>
          <w:szCs w:val="22"/>
          <w:lang w:eastAsia="lv-LV"/>
        </w:rPr>
      </w:pPr>
      <w:r w:rsidRPr="00C20EC7">
        <w:rPr>
          <w:sz w:val="22"/>
          <w:szCs w:val="22"/>
          <w:lang w:eastAsia="en-US"/>
        </w:rPr>
        <w:t xml:space="preserve">5.5. </w:t>
      </w:r>
      <w:r w:rsidRPr="00C20EC7">
        <w:rPr>
          <w:sz w:val="22"/>
          <w:szCs w:val="22"/>
          <w:lang w:eastAsia="en-US"/>
        </w:rPr>
        <w:tab/>
        <w:t>Dalībnieks nodrošina Pakalpojuma līguma kvalitatīvu izpildi pilnā apjomā.</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6. Līdzēju tiesības un pienākumi</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6.1. Dalībnieku tiesības un pienākumi: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6.1.1. </w:t>
      </w:r>
      <w:r w:rsidRPr="00C20EC7">
        <w:rPr>
          <w:color w:val="000000"/>
          <w:sz w:val="22"/>
          <w:szCs w:val="22"/>
          <w:lang w:eastAsia="lv-LV"/>
        </w:rPr>
        <w:tab/>
        <w:t xml:space="preserve">Dalībnieks apņemas nodrošināt Pasūtītājam pakalpojuma sniegšanu, veicot to lietpratīgi, efektīvi, pilnā apjomā un ar pienācīgu rūpību.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6.1.2. </w:t>
      </w:r>
      <w:r w:rsidRPr="00C20EC7">
        <w:rPr>
          <w:color w:val="000000"/>
          <w:sz w:val="22"/>
          <w:szCs w:val="22"/>
          <w:lang w:eastAsia="lv-LV"/>
        </w:rPr>
        <w:tab/>
        <w:t xml:space="preserve">Dalībnieks sniedz Pakalpojumu saskaņā ar konkrētā pakalpojuma līguma nosacījumiem un savu piedāvājumu iepirkumam.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6.1.3. </w:t>
      </w:r>
      <w:r w:rsidRPr="00C20EC7">
        <w:rPr>
          <w:color w:val="000000"/>
          <w:sz w:val="22"/>
          <w:szCs w:val="22"/>
          <w:lang w:eastAsia="lv-LV"/>
        </w:rPr>
        <w:tab/>
        <w:t xml:space="preserve">Dalībnieks, kurš ieguvis tiesības slēgt konkrēto pakalpojuma līgumu, slēdz to Pasūtītāja norādītajā laikā un vietā.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6.1.4. </w:t>
      </w:r>
      <w:r w:rsidRPr="00C20EC7">
        <w:rPr>
          <w:color w:val="000000"/>
          <w:sz w:val="22"/>
          <w:szCs w:val="22"/>
          <w:lang w:eastAsia="lv-LV"/>
        </w:rPr>
        <w:tab/>
        <w:t xml:space="preserve">Dalībnieks apņemas izpildīt pakalpojumu, ievērojot visus nosacījumus, kas noteikti pakalpojuma līguma Tehniskajā specifikācijā.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6.1.5. </w:t>
      </w:r>
      <w:r w:rsidRPr="00C20EC7">
        <w:rPr>
          <w:color w:val="000000"/>
          <w:sz w:val="22"/>
          <w:szCs w:val="22"/>
          <w:lang w:eastAsia="lv-LV"/>
        </w:rPr>
        <w:tab/>
        <w:t xml:space="preserve">Dalībnieks ir atbildīgs par pakalpojuma sniegšanas atbilstību Latvijas Republikas normatīvo aktu prasībām.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6.1.6. </w:t>
      </w:r>
      <w:r w:rsidRPr="00C20EC7">
        <w:rPr>
          <w:color w:val="000000"/>
          <w:sz w:val="22"/>
          <w:szCs w:val="22"/>
          <w:lang w:eastAsia="lv-LV"/>
        </w:rPr>
        <w:tab/>
        <w:t xml:space="preserve">Dalībnieks Vienošanās darbības laikā garantē pakalpojuma līgumu piešķiršanas kārtības ievērošanu.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6.1.7. </w:t>
      </w:r>
      <w:r w:rsidRPr="00C20EC7">
        <w:rPr>
          <w:color w:val="000000"/>
          <w:sz w:val="22"/>
          <w:szCs w:val="22"/>
          <w:lang w:eastAsia="lv-LV"/>
        </w:rPr>
        <w:tab/>
        <w:t xml:space="preserve">Personālu, kuru Dalībnieks ir iesaistījis vienošanās izpildē, par kuriem viņš ir sniedzis informāciju piedāvājumā, drīkst mainīt tikai ar Pasūtītāja rakstveida piekrišanu. </w:t>
      </w:r>
    </w:p>
    <w:p w:rsidR="00843E7D" w:rsidRPr="00C20EC7" w:rsidRDefault="00843E7D" w:rsidP="00843E7D">
      <w:pPr>
        <w:suppressAutoHyphens w:val="0"/>
        <w:autoSpaceDE w:val="0"/>
        <w:autoSpaceDN w:val="0"/>
        <w:adjustRightInd w:val="0"/>
        <w:spacing w:after="80"/>
        <w:ind w:left="1134" w:hanging="708"/>
        <w:jc w:val="both"/>
        <w:rPr>
          <w:color w:val="000000"/>
          <w:sz w:val="22"/>
          <w:szCs w:val="22"/>
          <w:lang w:eastAsia="lv-LV"/>
        </w:rPr>
      </w:pPr>
      <w:r w:rsidRPr="00C20EC7">
        <w:rPr>
          <w:color w:val="000000"/>
          <w:sz w:val="22"/>
          <w:szCs w:val="22"/>
          <w:lang w:eastAsia="lv-LV"/>
        </w:rPr>
        <w:t xml:space="preserve">6.2. Pasūtītāja tiesības un pienākumi: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6.2.1. </w:t>
      </w:r>
      <w:r w:rsidRPr="00C20EC7">
        <w:rPr>
          <w:color w:val="000000"/>
          <w:sz w:val="22"/>
          <w:szCs w:val="22"/>
          <w:lang w:eastAsia="lv-LV"/>
        </w:rPr>
        <w:tab/>
        <w:t xml:space="preserve">Pasūtītājs nodrošina Dalībnieku vienlīdzīgu konkurenci un godīgu attieksmi pret tiem.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6.2.2. </w:t>
      </w:r>
      <w:r w:rsidRPr="00C20EC7">
        <w:rPr>
          <w:color w:val="000000"/>
          <w:sz w:val="22"/>
          <w:szCs w:val="22"/>
          <w:lang w:eastAsia="lv-LV"/>
        </w:rPr>
        <w:tab/>
        <w:t xml:space="preserve">Pasūtītājs nodrošina pakalpojuma līgumu piešķiršanas procedūras organizēšanu saskaņā ar Vienošanās nosacījumiem. </w:t>
      </w:r>
    </w:p>
    <w:p w:rsidR="00843E7D" w:rsidRPr="00C20EC7" w:rsidRDefault="00843E7D" w:rsidP="00843E7D">
      <w:pPr>
        <w:suppressAutoHyphens w:val="0"/>
        <w:autoSpaceDE w:val="0"/>
        <w:autoSpaceDN w:val="0"/>
        <w:adjustRightInd w:val="0"/>
        <w:spacing w:after="80"/>
        <w:ind w:left="1276" w:hanging="850"/>
        <w:jc w:val="both"/>
        <w:rPr>
          <w:color w:val="000000"/>
          <w:sz w:val="22"/>
          <w:szCs w:val="22"/>
          <w:lang w:eastAsia="lv-LV"/>
        </w:rPr>
      </w:pPr>
      <w:r w:rsidRPr="00C20EC7">
        <w:rPr>
          <w:color w:val="000000"/>
          <w:sz w:val="22"/>
          <w:szCs w:val="22"/>
          <w:lang w:eastAsia="lv-LV"/>
        </w:rPr>
        <w:t xml:space="preserve">6.2.3. </w:t>
      </w:r>
      <w:r w:rsidRPr="00C20EC7">
        <w:rPr>
          <w:color w:val="000000"/>
          <w:sz w:val="22"/>
          <w:szCs w:val="22"/>
          <w:lang w:eastAsia="lv-LV"/>
        </w:rPr>
        <w:tab/>
        <w:t xml:space="preserve">Pasūtītājs Vienošanās darbības laikā garantē pakalpojuma līgumu piešķiršanas kārtības ievērošanu.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7. Vienošanās noteikumu grozīšana, tās darbības pārtraukšana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7.1. </w:t>
      </w:r>
      <w:r w:rsidRPr="00C20EC7">
        <w:rPr>
          <w:color w:val="000000"/>
          <w:sz w:val="22"/>
          <w:szCs w:val="22"/>
          <w:lang w:eastAsia="lv-LV"/>
        </w:rPr>
        <w:tab/>
        <w:t xml:space="preserve">Vienošanos var nebūtiski papildināt, grozīt vai izbeigt pirms termiņa Līdzējiem savstarpēji rakstiski vienojoties, kas pēc parakstīšanas kļūst par Vienošanās neatņemamu sastāvdaļu.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7.2. </w:t>
      </w:r>
      <w:r w:rsidRPr="00C20EC7">
        <w:rPr>
          <w:color w:val="000000"/>
          <w:sz w:val="22"/>
          <w:szCs w:val="22"/>
          <w:lang w:eastAsia="lv-LV"/>
        </w:rPr>
        <w:tab/>
        <w:t xml:space="preserve">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7.3. </w:t>
      </w:r>
      <w:r w:rsidRPr="00C20EC7">
        <w:rPr>
          <w:color w:val="000000"/>
          <w:sz w:val="22"/>
          <w:szCs w:val="22"/>
          <w:lang w:eastAsia="lv-LV"/>
        </w:rPr>
        <w:tab/>
        <w:t xml:space="preserve">Pasūtītājam ir tiesības izbeigt Līgumu pirms termiņa ar atsevišķu Dalībnieku neatlīdzinot zaudējumus gadījumos, ja: </w:t>
      </w:r>
    </w:p>
    <w:p w:rsidR="00843E7D" w:rsidRPr="00C20EC7" w:rsidRDefault="00843E7D" w:rsidP="00843E7D">
      <w:pPr>
        <w:suppressAutoHyphens w:val="0"/>
        <w:autoSpaceDE w:val="0"/>
        <w:autoSpaceDN w:val="0"/>
        <w:adjustRightInd w:val="0"/>
        <w:spacing w:after="80"/>
        <w:ind w:left="1418" w:hanging="709"/>
        <w:jc w:val="both"/>
        <w:rPr>
          <w:color w:val="000000"/>
          <w:sz w:val="22"/>
          <w:szCs w:val="22"/>
          <w:lang w:eastAsia="lv-LV"/>
        </w:rPr>
      </w:pPr>
      <w:r w:rsidRPr="00C20EC7">
        <w:rPr>
          <w:color w:val="000000"/>
          <w:sz w:val="22"/>
          <w:szCs w:val="22"/>
          <w:lang w:eastAsia="lv-LV"/>
        </w:rPr>
        <w:t>7.3.1.</w:t>
      </w:r>
      <w:r w:rsidRPr="00C20EC7">
        <w:rPr>
          <w:color w:val="000000"/>
          <w:sz w:val="22"/>
          <w:szCs w:val="22"/>
          <w:lang w:eastAsia="lv-LV"/>
        </w:rPr>
        <w:tab/>
        <w:t xml:space="preserve">Dalībnieks kļūst maksātnespējīgs, bankrotē, tā darbība tiek izbeigta vai pārtraukta; </w:t>
      </w:r>
    </w:p>
    <w:p w:rsidR="00843E7D" w:rsidRPr="00C20EC7" w:rsidRDefault="00843E7D" w:rsidP="00843E7D">
      <w:pPr>
        <w:suppressAutoHyphens w:val="0"/>
        <w:autoSpaceDE w:val="0"/>
        <w:autoSpaceDN w:val="0"/>
        <w:adjustRightInd w:val="0"/>
        <w:spacing w:after="80"/>
        <w:ind w:left="1418" w:hanging="709"/>
        <w:jc w:val="both"/>
        <w:rPr>
          <w:color w:val="000000"/>
          <w:sz w:val="22"/>
          <w:szCs w:val="22"/>
          <w:lang w:eastAsia="lv-LV"/>
        </w:rPr>
      </w:pPr>
      <w:r w:rsidRPr="00C20EC7">
        <w:rPr>
          <w:color w:val="000000"/>
          <w:sz w:val="22"/>
          <w:szCs w:val="22"/>
          <w:lang w:eastAsia="lv-LV"/>
        </w:rPr>
        <w:t xml:space="preserve">7.3.2. </w:t>
      </w:r>
      <w:r w:rsidRPr="00C20EC7">
        <w:rPr>
          <w:color w:val="000000"/>
          <w:sz w:val="22"/>
          <w:szCs w:val="22"/>
          <w:lang w:eastAsia="lv-LV"/>
        </w:rPr>
        <w:tab/>
        <w:t xml:space="preserve">Dalībnieks neizpilda pakalpojumu līgumā norādītajā termiņā vai kvalitātē; </w:t>
      </w:r>
    </w:p>
    <w:p w:rsidR="00843E7D" w:rsidRPr="00C20EC7" w:rsidRDefault="00843E7D" w:rsidP="00843E7D">
      <w:pPr>
        <w:suppressAutoHyphens w:val="0"/>
        <w:autoSpaceDE w:val="0"/>
        <w:autoSpaceDN w:val="0"/>
        <w:adjustRightInd w:val="0"/>
        <w:spacing w:after="80"/>
        <w:ind w:left="1418" w:hanging="709"/>
        <w:jc w:val="both"/>
        <w:rPr>
          <w:color w:val="000000"/>
          <w:sz w:val="22"/>
          <w:szCs w:val="22"/>
          <w:lang w:eastAsia="lv-LV"/>
        </w:rPr>
      </w:pPr>
      <w:r w:rsidRPr="00C20EC7">
        <w:rPr>
          <w:color w:val="000000"/>
          <w:sz w:val="22"/>
          <w:szCs w:val="22"/>
          <w:lang w:eastAsia="lv-LV"/>
        </w:rPr>
        <w:t xml:space="preserve">7.3.3. </w:t>
      </w:r>
      <w:r w:rsidRPr="00C20EC7">
        <w:rPr>
          <w:color w:val="000000"/>
          <w:sz w:val="22"/>
          <w:szCs w:val="22"/>
          <w:lang w:eastAsia="lv-LV"/>
        </w:rPr>
        <w:tab/>
        <w:t xml:space="preserve">Dalībnieks nepilda vai nepienācīgi pilda kādu no Vienošanās vai pakalpojuma līguma nosacījumiem; </w:t>
      </w:r>
    </w:p>
    <w:p w:rsidR="00843E7D" w:rsidRPr="00C20EC7" w:rsidRDefault="00843E7D" w:rsidP="00843E7D">
      <w:pPr>
        <w:suppressAutoHyphens w:val="0"/>
        <w:autoSpaceDE w:val="0"/>
        <w:autoSpaceDN w:val="0"/>
        <w:adjustRightInd w:val="0"/>
        <w:spacing w:after="80"/>
        <w:ind w:left="1418" w:hanging="709"/>
        <w:jc w:val="both"/>
        <w:rPr>
          <w:color w:val="000000"/>
          <w:sz w:val="22"/>
          <w:szCs w:val="22"/>
          <w:lang w:eastAsia="lv-LV"/>
        </w:rPr>
      </w:pPr>
      <w:r w:rsidRPr="00C20EC7">
        <w:rPr>
          <w:color w:val="000000"/>
          <w:sz w:val="22"/>
          <w:szCs w:val="22"/>
          <w:lang w:eastAsia="lv-LV"/>
        </w:rPr>
        <w:t xml:space="preserve">7.3.4. </w:t>
      </w:r>
      <w:r w:rsidRPr="00C20EC7">
        <w:rPr>
          <w:color w:val="000000"/>
          <w:sz w:val="22"/>
          <w:szCs w:val="22"/>
          <w:lang w:eastAsia="lv-LV"/>
        </w:rPr>
        <w:tab/>
        <w:t>Dalībnieks neiesniedz savu piedāvājumu uz vairāk kā 3 (trīs) Uzaicinājumiem.</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7.4. </w:t>
      </w:r>
      <w:r w:rsidRPr="00C20EC7">
        <w:rPr>
          <w:color w:val="000000"/>
          <w:sz w:val="22"/>
          <w:szCs w:val="22"/>
          <w:lang w:eastAsia="lv-LV"/>
        </w:rPr>
        <w:tab/>
        <w:t>Pasūtītājs uzsaka Vispārīgo vienošanos, nedēļu iepriekš brīdinot visus Dalībniekus, ja ir sasniegta Vienošanās 4.3.punktā noteiktā summa.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7.5. </w:t>
      </w:r>
      <w:r w:rsidRPr="00C20EC7">
        <w:rPr>
          <w:color w:val="000000"/>
          <w:sz w:val="22"/>
          <w:szCs w:val="22"/>
          <w:lang w:eastAsia="lv-LV"/>
        </w:rPr>
        <w:tab/>
        <w:t xml:space="preserve">Ikviena Puse ir tiesīga vienpusēji izbeigt Vispārīgo vienošanas, brīdinot par to pārējās Puses vienu mēnesi iepriekš.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8. Nepārvarama vara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8.1. </w:t>
      </w:r>
      <w:r w:rsidRPr="00C20EC7">
        <w:rPr>
          <w:color w:val="000000"/>
          <w:sz w:val="22"/>
          <w:szCs w:val="22"/>
          <w:lang w:eastAsia="lv-LV"/>
        </w:rPr>
        <w:tab/>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8.2. </w:t>
      </w:r>
      <w:r w:rsidRPr="00C20EC7">
        <w:rPr>
          <w:color w:val="000000"/>
          <w:sz w:val="22"/>
          <w:szCs w:val="22"/>
          <w:lang w:eastAsia="lv-LV"/>
        </w:rPr>
        <w:tab/>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8.3. </w:t>
      </w:r>
      <w:r w:rsidRPr="00C20EC7">
        <w:rPr>
          <w:color w:val="000000"/>
          <w:sz w:val="22"/>
          <w:szCs w:val="22"/>
          <w:lang w:eastAsia="lv-LV"/>
        </w:rPr>
        <w:tab/>
        <w:t xml:space="preserve">Nepārvaramas varas apstākļu iestāšanās gadījumā Vienošanās darbības termiņš tiek pārcelts atbilstoši šādu apstākļu darbības laikam vai arī Līdzēji vienojas par Vienošanās pārtraukšanu. </w:t>
      </w:r>
    </w:p>
    <w:p w:rsidR="00843E7D" w:rsidRPr="00C20EC7" w:rsidRDefault="00843E7D" w:rsidP="00843E7D">
      <w:pPr>
        <w:suppressAutoHyphens w:val="0"/>
        <w:autoSpaceDE w:val="0"/>
        <w:autoSpaceDN w:val="0"/>
        <w:adjustRightInd w:val="0"/>
        <w:spacing w:before="240" w:after="240"/>
        <w:jc w:val="center"/>
        <w:rPr>
          <w:color w:val="000000"/>
          <w:sz w:val="22"/>
          <w:szCs w:val="22"/>
          <w:lang w:eastAsia="lv-LV"/>
        </w:rPr>
      </w:pPr>
      <w:r w:rsidRPr="00C20EC7">
        <w:rPr>
          <w:b/>
          <w:bCs/>
          <w:color w:val="000000"/>
          <w:sz w:val="22"/>
          <w:szCs w:val="22"/>
          <w:lang w:eastAsia="lv-LV"/>
        </w:rPr>
        <w:t>9. Citi noteikumi</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 Visos jautājumos, kas nav noregulēti Vienošanās, Līdzēji vadās no iepirkuma nosacījumu prasībām, Dalībnieku piedāvājumiem iepirkumam un spēkā esošajiem normatīvajiem aktiem.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9.2. </w:t>
      </w:r>
      <w:r w:rsidRPr="00C20EC7">
        <w:rPr>
          <w:color w:val="000000"/>
          <w:sz w:val="22"/>
          <w:szCs w:val="22"/>
          <w:lang w:eastAsia="lv-LV"/>
        </w:rPr>
        <w:tab/>
        <w:t xml:space="preserve">Visi strīdi starp Līdzējiem risināmi pārrunu ceļā, bet, ja tas nav iespējams, Latvijas Republikas tiesā.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9.3. </w:t>
      </w:r>
      <w:r w:rsidRPr="00C20EC7">
        <w:rPr>
          <w:color w:val="000000"/>
          <w:sz w:val="22"/>
          <w:szCs w:val="22"/>
          <w:lang w:eastAsia="lv-LV"/>
        </w:rPr>
        <w:tab/>
        <w:t xml:space="preserve">Vienošanās ir saistoša Līdzēju tiesību un saistību pārņēmējiem.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9.4. </w:t>
      </w:r>
      <w:r w:rsidRPr="00C20EC7">
        <w:rPr>
          <w:color w:val="000000"/>
          <w:sz w:val="22"/>
          <w:szCs w:val="22"/>
          <w:lang w:eastAsia="lv-LV"/>
        </w:rPr>
        <w:tab/>
        <w:t xml:space="preserve">Līdzēji apņemas neveikt nekādas darbības, kas tieši vai netieši var radīt zaudējumus pārējiem Līdzējiem, vai kaitēt pārējo Līdzēju interesēm.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9.5. </w:t>
      </w:r>
      <w:r w:rsidRPr="00C20EC7">
        <w:rPr>
          <w:color w:val="000000"/>
          <w:sz w:val="22"/>
          <w:szCs w:val="22"/>
          <w:lang w:eastAsia="lv-LV"/>
        </w:rPr>
        <w:tab/>
        <w:t xml:space="preserve">Līgumā izveidotais noteikumu sadalījums pa sadaļām ar tām piešķirtajiem nosaukumiem ir izmantojams tikai un vienīgi atsaucēm un nekādā gadījumā nevar tikt izmantots vai ietekmēt līguma noteikumu tulkošanu.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9.6. </w:t>
      </w:r>
      <w:r w:rsidRPr="00C20EC7">
        <w:rPr>
          <w:color w:val="000000"/>
          <w:sz w:val="22"/>
          <w:szCs w:val="22"/>
          <w:lang w:eastAsia="lv-LV"/>
        </w:rPr>
        <w:tab/>
        <w:t xml:space="preserve">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9.7. </w:t>
      </w:r>
      <w:r w:rsidRPr="00C20EC7">
        <w:rPr>
          <w:color w:val="000000"/>
          <w:sz w:val="22"/>
          <w:szCs w:val="22"/>
          <w:lang w:eastAsia="lv-LV"/>
        </w:rPr>
        <w:tab/>
        <w:t xml:space="preserve">Dalībnieki ir atbildīgi par Pasūtītājam nodarītajiem zaudējumiem, ja tie radušies darbības vai bezdarbības, tai skaitā, rupjas neuzmanības, ļaunā nolūkā izdarīto darbību vai nolaidības rezultātā.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9.8. </w:t>
      </w:r>
      <w:r w:rsidRPr="00C20EC7">
        <w:rPr>
          <w:color w:val="000000"/>
          <w:sz w:val="22"/>
          <w:szCs w:val="22"/>
          <w:lang w:eastAsia="lv-LV"/>
        </w:rPr>
        <w:tab/>
        <w:t xml:space="preserve">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9.9. </w:t>
      </w:r>
      <w:r w:rsidRPr="00C20EC7">
        <w:rPr>
          <w:color w:val="000000"/>
          <w:sz w:val="22"/>
          <w:szCs w:val="22"/>
          <w:lang w:eastAsia="lv-LV"/>
        </w:rPr>
        <w:tab/>
        <w:t xml:space="preserve">Visi Līguma grozījumi un papildinājumi ir spēkā tikai tādā gadījumā, ja tie noformēti rakstiski un tos ir parakstījuši abi Līdzēji.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9.10. Pasūtītājs par pilnvaroto pārstāvi Vi</w:t>
      </w:r>
      <w:r w:rsidR="00095BE7" w:rsidRPr="00C20EC7">
        <w:rPr>
          <w:color w:val="000000"/>
          <w:sz w:val="22"/>
          <w:szCs w:val="22"/>
          <w:lang w:eastAsia="lv-LV"/>
        </w:rPr>
        <w:t xml:space="preserve">enošanās darbības laikā nozīmē </w:t>
      </w:r>
      <w:r w:rsidR="00095BE7" w:rsidRPr="00C20EC7">
        <w:rPr>
          <w:sz w:val="22"/>
          <w:szCs w:val="22"/>
        </w:rPr>
        <w:t>Daugavpils pilsētas domes Īpašuma departamenta Īpašuma reģistrācijas un zemes nodaļas Īpašuma reģistrācijas un uzskaites sektora vadītāju</w:t>
      </w:r>
      <w:r w:rsidR="00095BE7" w:rsidRPr="00C20EC7">
        <w:rPr>
          <w:color w:val="000000"/>
          <w:sz w:val="22"/>
          <w:szCs w:val="22"/>
          <w:lang w:eastAsia="lv-LV"/>
        </w:rPr>
        <w:t xml:space="preserve"> Jūliju Kleščinsku</w:t>
      </w:r>
      <w:r w:rsidRPr="00C20EC7">
        <w:rPr>
          <w:color w:val="000000"/>
          <w:sz w:val="22"/>
          <w:szCs w:val="22"/>
          <w:lang w:eastAsia="lv-LV"/>
        </w:rPr>
        <w:t xml:space="preserve">, tālrunis </w:t>
      </w:r>
      <w:r w:rsidR="00095BE7" w:rsidRPr="00C20EC7">
        <w:rPr>
          <w:color w:val="000000"/>
          <w:sz w:val="22"/>
          <w:szCs w:val="22"/>
          <w:lang w:eastAsia="lv-LV"/>
        </w:rPr>
        <w:t>654 04350,</w:t>
      </w:r>
      <w:r w:rsidRPr="00C20EC7">
        <w:rPr>
          <w:color w:val="000000"/>
          <w:sz w:val="22"/>
          <w:szCs w:val="22"/>
          <w:lang w:eastAsia="lv-LV"/>
        </w:rPr>
        <w:t xml:space="preserve"> fakss </w:t>
      </w:r>
      <w:r w:rsidR="004F5E04" w:rsidRPr="00C20EC7">
        <w:rPr>
          <w:bCs/>
          <w:color w:val="000000"/>
          <w:sz w:val="22"/>
          <w:szCs w:val="22"/>
          <w:lang w:eastAsia="lv-LV"/>
        </w:rPr>
        <w:t>654-21941</w:t>
      </w:r>
      <w:r w:rsidR="004F5E04" w:rsidRPr="00C20EC7">
        <w:rPr>
          <w:color w:val="000000"/>
          <w:sz w:val="22"/>
          <w:szCs w:val="22"/>
          <w:lang w:eastAsia="lv-LV"/>
        </w:rPr>
        <w:t xml:space="preserve">, e-pasts </w:t>
      </w:r>
      <w:hyperlink r:id="rId7" w:history="1">
        <w:r w:rsidR="004F5E04" w:rsidRPr="00C20EC7">
          <w:rPr>
            <w:rStyle w:val="Hyperlink"/>
            <w:sz w:val="22"/>
            <w:szCs w:val="22"/>
            <w:lang w:eastAsia="lv-LV"/>
          </w:rPr>
          <w:t>julija.klescinska@daugavpils.lv</w:t>
        </w:r>
      </w:hyperlink>
      <w:r w:rsidRPr="00C20EC7">
        <w:rPr>
          <w:color w:val="000000"/>
          <w:sz w:val="22"/>
          <w:szCs w:val="22"/>
          <w:lang w:eastAsia="lv-LV"/>
        </w:rPr>
        <w:t xml:space="preserve">, kura organizē pakalpojuma līguma piešķiršanas procedūru.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9.11. </w:t>
      </w:r>
      <w:r w:rsidR="00DD1927" w:rsidRPr="00C20EC7">
        <w:rPr>
          <w:color w:val="000000"/>
          <w:sz w:val="22"/>
          <w:szCs w:val="22"/>
          <w:lang w:eastAsia="lv-LV"/>
        </w:rPr>
        <w:t xml:space="preserve">Dalībnieks </w:t>
      </w:r>
      <w:r w:rsidR="00DD1927" w:rsidRPr="00C20EC7">
        <w:rPr>
          <w:b/>
          <w:color w:val="000000"/>
          <w:sz w:val="22"/>
          <w:szCs w:val="22"/>
          <w:lang w:eastAsia="lv-LV"/>
        </w:rPr>
        <w:t>SIA „Geo Forest”</w:t>
      </w:r>
      <w:r w:rsidR="00DD1927" w:rsidRPr="00C20EC7">
        <w:rPr>
          <w:color w:val="000000"/>
          <w:sz w:val="22"/>
          <w:szCs w:val="22"/>
          <w:lang w:eastAsia="lv-LV"/>
        </w:rPr>
        <w:t xml:space="preserve"> par pilnvaroto pārstāvi Vienošanās darbības laikā nozīmē valdes locekli </w:t>
      </w:r>
      <w:r w:rsidR="00DD1927" w:rsidRPr="00C20EC7">
        <w:rPr>
          <w:b/>
          <w:color w:val="000000"/>
          <w:sz w:val="22"/>
          <w:szCs w:val="22"/>
          <w:lang w:eastAsia="lv-LV"/>
        </w:rPr>
        <w:t>Vilni Brūveri</w:t>
      </w:r>
      <w:r w:rsidR="00DD1927" w:rsidRPr="00C20EC7">
        <w:rPr>
          <w:color w:val="000000"/>
          <w:sz w:val="22"/>
          <w:szCs w:val="22"/>
          <w:lang w:eastAsia="lv-LV"/>
        </w:rPr>
        <w:t xml:space="preserve">, mob.tālrunis 29192340, e-pasts </w:t>
      </w:r>
      <w:hyperlink r:id="rId8" w:history="1">
        <w:r w:rsidR="00DD1927" w:rsidRPr="00C20EC7">
          <w:rPr>
            <w:color w:val="0000FF"/>
            <w:sz w:val="22"/>
            <w:szCs w:val="22"/>
            <w:u w:val="single"/>
            <w:lang w:eastAsia="lv-LV"/>
          </w:rPr>
          <w:t>vbruveris@gmail.com</w:t>
        </w:r>
      </w:hyperlink>
      <w:r w:rsidRPr="00C20EC7">
        <w:rPr>
          <w:color w:val="000000"/>
          <w:sz w:val="22"/>
          <w:szCs w:val="22"/>
          <w:lang w:eastAsia="lv-LV"/>
        </w:rPr>
        <w:t xml:space="preserve">. </w:t>
      </w:r>
    </w:p>
    <w:p w:rsidR="000D54FC"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9.12. Dalībnieks </w:t>
      </w:r>
      <w:r w:rsidR="00DD1927" w:rsidRPr="00C20EC7">
        <w:rPr>
          <w:b/>
          <w:color w:val="000000"/>
          <w:sz w:val="22"/>
          <w:szCs w:val="22"/>
          <w:lang w:eastAsia="lv-LV"/>
        </w:rPr>
        <w:t>SIA “LatTopo”</w:t>
      </w:r>
      <w:r w:rsidRPr="00C20EC7">
        <w:rPr>
          <w:color w:val="000000"/>
          <w:sz w:val="22"/>
          <w:szCs w:val="22"/>
          <w:lang w:eastAsia="lv-LV"/>
        </w:rPr>
        <w:t xml:space="preserve"> par pilnvaroto pārstāvi Vienošanās darbības laikā nozīmē </w:t>
      </w:r>
      <w:r w:rsidR="00DD1927" w:rsidRPr="00C20EC7">
        <w:rPr>
          <w:color w:val="000000"/>
          <w:sz w:val="22"/>
          <w:szCs w:val="22"/>
          <w:lang w:eastAsia="lv-LV"/>
        </w:rPr>
        <w:t xml:space="preserve">valdes locekli </w:t>
      </w:r>
      <w:r w:rsidR="00DD1927" w:rsidRPr="00C20EC7">
        <w:rPr>
          <w:b/>
          <w:color w:val="000000"/>
          <w:sz w:val="22"/>
          <w:szCs w:val="22"/>
          <w:lang w:eastAsia="lv-LV"/>
        </w:rPr>
        <w:t>Tatjanu Moskaļenko</w:t>
      </w:r>
      <w:r w:rsidRPr="00C20EC7">
        <w:rPr>
          <w:color w:val="000000"/>
          <w:sz w:val="22"/>
          <w:szCs w:val="22"/>
          <w:lang w:eastAsia="lv-LV"/>
        </w:rPr>
        <w:t xml:space="preserve">, </w:t>
      </w:r>
      <w:r w:rsidR="00DD1927" w:rsidRPr="00C20EC7">
        <w:rPr>
          <w:color w:val="000000"/>
          <w:sz w:val="22"/>
          <w:szCs w:val="22"/>
          <w:lang w:eastAsia="lv-LV"/>
        </w:rPr>
        <w:t>mob.tālrunis 26492295</w:t>
      </w:r>
      <w:r w:rsidRPr="00C20EC7">
        <w:rPr>
          <w:color w:val="000000"/>
          <w:sz w:val="22"/>
          <w:szCs w:val="22"/>
          <w:lang w:eastAsia="lv-LV"/>
        </w:rPr>
        <w:t>, e-pasts</w:t>
      </w:r>
      <w:r w:rsidR="00DD1927" w:rsidRPr="00C20EC7">
        <w:rPr>
          <w:color w:val="000000"/>
          <w:sz w:val="22"/>
          <w:szCs w:val="22"/>
          <w:lang w:eastAsia="lv-LV"/>
        </w:rPr>
        <w:t xml:space="preserve">: </w:t>
      </w:r>
      <w:hyperlink r:id="rId9" w:history="1">
        <w:r w:rsidR="00DD1927" w:rsidRPr="00C20EC7">
          <w:rPr>
            <w:rStyle w:val="Hyperlink"/>
            <w:sz w:val="22"/>
            <w:szCs w:val="22"/>
            <w:lang w:eastAsia="lv-LV"/>
          </w:rPr>
          <w:t>lattopo@inbox.lv</w:t>
        </w:r>
      </w:hyperlink>
      <w:r w:rsidRPr="00C20EC7">
        <w:rPr>
          <w:color w:val="000000"/>
          <w:sz w:val="22"/>
          <w:szCs w:val="22"/>
          <w:lang w:eastAsia="lv-LV"/>
        </w:rPr>
        <w:t xml:space="preserve">. </w:t>
      </w:r>
    </w:p>
    <w:p w:rsidR="00843E7D" w:rsidRPr="00C20EC7" w:rsidRDefault="000D54FC"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9.13.</w:t>
      </w:r>
      <w:r w:rsidRPr="00C20EC7">
        <w:rPr>
          <w:color w:val="000000"/>
          <w:sz w:val="22"/>
          <w:szCs w:val="22"/>
          <w:lang w:eastAsia="lv-LV"/>
        </w:rPr>
        <w:tab/>
      </w:r>
      <w:r w:rsidR="006E2CC6" w:rsidRPr="00C20EC7">
        <w:rPr>
          <w:color w:val="000000"/>
          <w:sz w:val="22"/>
          <w:szCs w:val="22"/>
          <w:lang w:eastAsia="lv-LV"/>
        </w:rPr>
        <w:t xml:space="preserve">Dalībnieka </w:t>
      </w:r>
      <w:r w:rsidR="006E2CC6" w:rsidRPr="00C20EC7">
        <w:rPr>
          <w:b/>
          <w:color w:val="000000"/>
          <w:sz w:val="22"/>
          <w:szCs w:val="22"/>
          <w:lang w:eastAsia="lv-LV"/>
        </w:rPr>
        <w:t>Sergeja Kovaļova</w:t>
      </w:r>
      <w:r w:rsidR="006E2CC6" w:rsidRPr="00C20EC7">
        <w:rPr>
          <w:color w:val="000000"/>
          <w:sz w:val="22"/>
          <w:szCs w:val="22"/>
          <w:lang w:eastAsia="lv-LV"/>
        </w:rPr>
        <w:t xml:space="preserve"> kontakti:</w:t>
      </w:r>
      <w:r w:rsidR="00843E7D" w:rsidRPr="00C20EC7">
        <w:rPr>
          <w:color w:val="000000"/>
          <w:sz w:val="22"/>
          <w:szCs w:val="22"/>
          <w:lang w:eastAsia="lv-LV"/>
        </w:rPr>
        <w:t xml:space="preserve"> mob.tālrunis </w:t>
      </w:r>
      <w:r w:rsidR="006E2CC6" w:rsidRPr="00C20EC7">
        <w:rPr>
          <w:color w:val="000000"/>
          <w:sz w:val="22"/>
          <w:szCs w:val="22"/>
          <w:lang w:eastAsia="lv-LV"/>
        </w:rPr>
        <w:t xml:space="preserve">22005543, </w:t>
      </w:r>
      <w:r w:rsidR="00843E7D" w:rsidRPr="00C20EC7">
        <w:rPr>
          <w:color w:val="000000"/>
          <w:sz w:val="22"/>
          <w:szCs w:val="22"/>
          <w:lang w:eastAsia="lv-LV"/>
        </w:rPr>
        <w:t>e-pasts</w:t>
      </w:r>
      <w:r w:rsidR="00C503A0">
        <w:rPr>
          <w:color w:val="000000"/>
          <w:sz w:val="22"/>
          <w:szCs w:val="22"/>
          <w:lang w:eastAsia="lv-LV"/>
        </w:rPr>
        <w:t>:</w:t>
      </w:r>
      <w:bookmarkStart w:id="0" w:name="_GoBack"/>
      <w:bookmarkEnd w:id="0"/>
      <w:r w:rsidR="00843E7D" w:rsidRPr="00C20EC7">
        <w:rPr>
          <w:color w:val="000000"/>
          <w:sz w:val="22"/>
          <w:szCs w:val="22"/>
          <w:lang w:eastAsia="lv-LV"/>
        </w:rPr>
        <w:t xml:space="preserve"> </w:t>
      </w:r>
      <w:hyperlink r:id="rId10" w:history="1">
        <w:r w:rsidR="00C503A0" w:rsidRPr="0036428F">
          <w:rPr>
            <w:rStyle w:val="Hyperlink"/>
            <w:sz w:val="22"/>
            <w:szCs w:val="22"/>
            <w:lang w:eastAsia="lv-LV"/>
          </w:rPr>
          <w:t>sergejs.kovalovs@inbox.lv</w:t>
        </w:r>
      </w:hyperlink>
      <w:r w:rsidR="00843E7D" w:rsidRPr="00C20EC7">
        <w:rPr>
          <w:color w:val="000000"/>
          <w:sz w:val="22"/>
          <w:szCs w:val="22"/>
          <w:lang w:eastAsia="lv-LV"/>
        </w:rPr>
        <w:t xml:space="preserve">.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9.14. Līdzēju pilnvarotās personas ir atbildīgas par Vienošanās izpildes uzraudzīšanu, tai skaitā pakalpojuma līgumu piešķiršanas kārtības organizēšanu un izpildi.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9.15. Pilnvaroto pārstāvju vai Līdzēju rekvizītu maiņas gadījumā Līdzējs apņemas rakstiski par to paziņot pārējiem Līdzējiem 5 (piecu) dienu la</w:t>
      </w:r>
      <w:r w:rsidR="009E06BE">
        <w:rPr>
          <w:color w:val="000000"/>
          <w:sz w:val="22"/>
          <w:szCs w:val="22"/>
          <w:lang w:eastAsia="lv-LV"/>
        </w:rPr>
        <w:t>ikā no izmaiņu iestāšanās brīža.</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9.16. Vienošanās sagatavota uz </w:t>
      </w:r>
      <w:r w:rsidR="00BA5D61" w:rsidRPr="00700115">
        <w:rPr>
          <w:b/>
          <w:color w:val="000000"/>
          <w:sz w:val="22"/>
          <w:szCs w:val="22"/>
          <w:lang w:eastAsia="lv-LV"/>
        </w:rPr>
        <w:t>16</w:t>
      </w:r>
      <w:r w:rsidRPr="00700115">
        <w:rPr>
          <w:b/>
          <w:color w:val="000000"/>
          <w:sz w:val="22"/>
          <w:szCs w:val="22"/>
          <w:lang w:eastAsia="lv-LV"/>
        </w:rPr>
        <w:t xml:space="preserve"> (</w:t>
      </w:r>
      <w:r w:rsidR="00BA5D61" w:rsidRPr="00700115">
        <w:rPr>
          <w:b/>
          <w:color w:val="000000"/>
          <w:sz w:val="22"/>
          <w:szCs w:val="22"/>
          <w:lang w:eastAsia="lv-LV"/>
        </w:rPr>
        <w:t>sešpadsmit</w:t>
      </w:r>
      <w:r w:rsidRPr="00700115">
        <w:rPr>
          <w:b/>
          <w:color w:val="000000"/>
          <w:sz w:val="22"/>
          <w:szCs w:val="22"/>
          <w:lang w:eastAsia="lv-LV"/>
        </w:rPr>
        <w:t>) lapām</w:t>
      </w:r>
      <w:r w:rsidR="005123F3" w:rsidRPr="00C20EC7">
        <w:rPr>
          <w:color w:val="000000"/>
          <w:sz w:val="22"/>
          <w:szCs w:val="22"/>
          <w:lang w:eastAsia="lv-LV"/>
        </w:rPr>
        <w:t xml:space="preserve"> (ar pielikumiem)</w:t>
      </w:r>
      <w:r w:rsidRPr="00C20EC7">
        <w:rPr>
          <w:color w:val="000000"/>
          <w:sz w:val="22"/>
          <w:szCs w:val="22"/>
          <w:lang w:eastAsia="lv-LV"/>
        </w:rPr>
        <w:t xml:space="preserve">, </w:t>
      </w:r>
      <w:r w:rsidR="0032046B" w:rsidRPr="00C20EC7">
        <w:rPr>
          <w:color w:val="000000"/>
          <w:sz w:val="22"/>
          <w:szCs w:val="22"/>
          <w:lang w:eastAsia="lv-LV"/>
        </w:rPr>
        <w:t>četros</w:t>
      </w:r>
      <w:r w:rsidRPr="00C20EC7">
        <w:rPr>
          <w:color w:val="000000"/>
          <w:sz w:val="22"/>
          <w:szCs w:val="22"/>
          <w:lang w:eastAsia="lv-LV"/>
        </w:rPr>
        <w:t xml:space="preserve"> eksemplāros ar vienādu juridisko spēku, no kuriem viens glabājas pie Pasūtītāja, bet pārējie attiecīgi pie katra Dalībnieka. </w:t>
      </w:r>
    </w:p>
    <w:p w:rsidR="00843E7D" w:rsidRPr="00C20EC7" w:rsidRDefault="00843E7D" w:rsidP="00843E7D">
      <w:pPr>
        <w:suppressAutoHyphens w:val="0"/>
        <w:autoSpaceDE w:val="0"/>
        <w:autoSpaceDN w:val="0"/>
        <w:adjustRightInd w:val="0"/>
        <w:spacing w:after="80"/>
        <w:ind w:left="567" w:hanging="567"/>
        <w:jc w:val="both"/>
        <w:rPr>
          <w:color w:val="000000"/>
          <w:sz w:val="22"/>
          <w:szCs w:val="22"/>
          <w:lang w:eastAsia="lv-LV"/>
        </w:rPr>
      </w:pPr>
      <w:r w:rsidRPr="00C20EC7">
        <w:rPr>
          <w:color w:val="000000"/>
          <w:sz w:val="22"/>
          <w:szCs w:val="22"/>
          <w:lang w:eastAsia="lv-LV"/>
        </w:rPr>
        <w:t xml:space="preserve">9.17. Vienošanās satur šādus pielikumus, kas ir Vienošanās neatņemamas sastāvdaļas: </w:t>
      </w:r>
    </w:p>
    <w:p w:rsidR="00F615F6" w:rsidRPr="00C20EC7" w:rsidRDefault="00843E7D" w:rsidP="00C24192">
      <w:pPr>
        <w:autoSpaceDE w:val="0"/>
        <w:autoSpaceDN w:val="0"/>
        <w:adjustRightInd w:val="0"/>
        <w:ind w:firstLine="567"/>
        <w:jc w:val="both"/>
        <w:rPr>
          <w:color w:val="000000"/>
          <w:sz w:val="22"/>
          <w:szCs w:val="22"/>
          <w:lang w:eastAsia="lv-LV"/>
        </w:rPr>
      </w:pPr>
      <w:r w:rsidRPr="00C20EC7">
        <w:rPr>
          <w:color w:val="000000"/>
          <w:sz w:val="22"/>
          <w:szCs w:val="22"/>
          <w:lang w:eastAsia="lv-LV"/>
        </w:rPr>
        <w:t>9.17.1. 1</w:t>
      </w:r>
      <w:r w:rsidR="00F615F6" w:rsidRPr="00C20EC7">
        <w:rPr>
          <w:color w:val="000000"/>
          <w:sz w:val="22"/>
          <w:szCs w:val="22"/>
          <w:lang w:eastAsia="lv-LV"/>
        </w:rPr>
        <w:t>.pielikums – Uzaicinājums uz 1 l</w:t>
      </w:r>
      <w:r w:rsidR="00A04A70">
        <w:rPr>
          <w:color w:val="000000"/>
          <w:sz w:val="22"/>
          <w:szCs w:val="22"/>
          <w:lang w:eastAsia="lv-LV"/>
        </w:rPr>
        <w:t>apas;</w:t>
      </w:r>
    </w:p>
    <w:p w:rsidR="00F615F6" w:rsidRDefault="00F615F6" w:rsidP="00C24192">
      <w:pPr>
        <w:autoSpaceDE w:val="0"/>
        <w:autoSpaceDN w:val="0"/>
        <w:adjustRightInd w:val="0"/>
        <w:ind w:firstLine="567"/>
        <w:jc w:val="both"/>
        <w:rPr>
          <w:color w:val="000000"/>
          <w:sz w:val="22"/>
          <w:szCs w:val="22"/>
          <w:lang w:eastAsia="lv-LV"/>
        </w:rPr>
      </w:pPr>
      <w:r w:rsidRPr="00C20EC7">
        <w:rPr>
          <w:color w:val="000000"/>
          <w:sz w:val="22"/>
          <w:szCs w:val="22"/>
          <w:lang w:eastAsia="lv-LV"/>
        </w:rPr>
        <w:t>9.17.2. 2. pielikums – Dalībnieka veidlapa uz 1</w:t>
      </w:r>
      <w:r w:rsidR="006F2DF0">
        <w:rPr>
          <w:color w:val="000000"/>
          <w:sz w:val="22"/>
          <w:szCs w:val="22"/>
          <w:lang w:eastAsia="lv-LV"/>
        </w:rPr>
        <w:t xml:space="preserve"> </w:t>
      </w:r>
      <w:r w:rsidRPr="00C20EC7">
        <w:rPr>
          <w:color w:val="000000"/>
          <w:sz w:val="22"/>
          <w:szCs w:val="22"/>
          <w:lang w:eastAsia="lv-LV"/>
        </w:rPr>
        <w:t xml:space="preserve">lapas; </w:t>
      </w:r>
    </w:p>
    <w:p w:rsidR="0034747F" w:rsidRDefault="0034747F" w:rsidP="0034747F">
      <w:pPr>
        <w:autoSpaceDE w:val="0"/>
        <w:autoSpaceDN w:val="0"/>
        <w:adjustRightInd w:val="0"/>
        <w:ind w:firstLine="567"/>
        <w:jc w:val="both"/>
        <w:rPr>
          <w:color w:val="000000"/>
          <w:sz w:val="22"/>
          <w:szCs w:val="22"/>
          <w:lang w:eastAsia="lv-LV"/>
        </w:rPr>
      </w:pPr>
      <w:r>
        <w:rPr>
          <w:color w:val="000000"/>
          <w:sz w:val="22"/>
          <w:szCs w:val="22"/>
          <w:lang w:eastAsia="lv-LV"/>
        </w:rPr>
        <w:t>9.17.3. 3.pielikums  – Uzņēmuma līguma projekts;</w:t>
      </w:r>
    </w:p>
    <w:p w:rsidR="0034747F" w:rsidRDefault="0034747F" w:rsidP="0034747F">
      <w:pPr>
        <w:autoSpaceDE w:val="0"/>
        <w:autoSpaceDN w:val="0"/>
        <w:adjustRightInd w:val="0"/>
        <w:ind w:firstLine="567"/>
        <w:jc w:val="both"/>
        <w:rPr>
          <w:color w:val="000000"/>
          <w:sz w:val="22"/>
          <w:szCs w:val="22"/>
          <w:lang w:eastAsia="lv-LV"/>
        </w:rPr>
      </w:pPr>
      <w:r>
        <w:rPr>
          <w:color w:val="000000"/>
          <w:sz w:val="22"/>
          <w:szCs w:val="22"/>
          <w:lang w:eastAsia="lv-LV"/>
        </w:rPr>
        <w:t>9.17.4.</w:t>
      </w:r>
      <w:r w:rsidR="0046251D">
        <w:rPr>
          <w:color w:val="000000"/>
          <w:sz w:val="22"/>
          <w:szCs w:val="22"/>
          <w:lang w:eastAsia="lv-LV"/>
        </w:rPr>
        <w:t xml:space="preserve"> </w:t>
      </w:r>
      <w:r w:rsidR="006D2CF0">
        <w:rPr>
          <w:color w:val="000000"/>
          <w:sz w:val="22"/>
          <w:szCs w:val="22"/>
          <w:lang w:eastAsia="lv-LV"/>
        </w:rPr>
        <w:t>4</w:t>
      </w:r>
      <w:r w:rsidR="0046251D">
        <w:rPr>
          <w:color w:val="000000"/>
          <w:sz w:val="22"/>
          <w:szCs w:val="22"/>
          <w:lang w:eastAsia="lv-LV"/>
        </w:rPr>
        <w:t>.pielikums  – Dalīb</w:t>
      </w:r>
      <w:r w:rsidR="00435834">
        <w:rPr>
          <w:color w:val="000000"/>
          <w:sz w:val="22"/>
          <w:szCs w:val="22"/>
          <w:lang w:eastAsia="lv-LV"/>
        </w:rPr>
        <w:t>nieku tehnisko piedāvājumu kopi</w:t>
      </w:r>
      <w:r w:rsidR="0046251D">
        <w:rPr>
          <w:color w:val="000000"/>
          <w:sz w:val="22"/>
          <w:szCs w:val="22"/>
          <w:lang w:eastAsia="lv-LV"/>
        </w:rPr>
        <w:t>jas;</w:t>
      </w:r>
    </w:p>
    <w:p w:rsidR="00C24192" w:rsidRDefault="0034747F" w:rsidP="005F6B47">
      <w:pPr>
        <w:autoSpaceDE w:val="0"/>
        <w:autoSpaceDN w:val="0"/>
        <w:adjustRightInd w:val="0"/>
        <w:ind w:firstLine="567"/>
        <w:jc w:val="both"/>
        <w:rPr>
          <w:color w:val="000000"/>
          <w:sz w:val="22"/>
          <w:szCs w:val="22"/>
          <w:lang w:eastAsia="lv-LV"/>
        </w:rPr>
      </w:pPr>
      <w:r>
        <w:rPr>
          <w:color w:val="000000"/>
          <w:sz w:val="22"/>
          <w:szCs w:val="22"/>
          <w:lang w:eastAsia="lv-LV"/>
        </w:rPr>
        <w:t>9.17.5</w:t>
      </w:r>
      <w:r w:rsidR="00F615F6" w:rsidRPr="00C20EC7">
        <w:rPr>
          <w:color w:val="000000"/>
          <w:sz w:val="22"/>
          <w:szCs w:val="22"/>
          <w:lang w:eastAsia="lv-LV"/>
        </w:rPr>
        <w:t xml:space="preserve">. </w:t>
      </w:r>
      <w:r w:rsidR="006D2CF0">
        <w:rPr>
          <w:color w:val="000000"/>
          <w:sz w:val="22"/>
          <w:szCs w:val="22"/>
          <w:lang w:eastAsia="lv-LV"/>
        </w:rPr>
        <w:t>5</w:t>
      </w:r>
      <w:r w:rsidR="00F615F6" w:rsidRPr="00C20EC7">
        <w:rPr>
          <w:color w:val="000000"/>
          <w:sz w:val="22"/>
          <w:szCs w:val="22"/>
          <w:lang w:eastAsia="lv-LV"/>
        </w:rPr>
        <w:t xml:space="preserve">.pielikums – Dalībnieku Finanšu piedāvājumu </w:t>
      </w:r>
      <w:r>
        <w:rPr>
          <w:color w:val="000000"/>
          <w:sz w:val="22"/>
          <w:szCs w:val="22"/>
          <w:lang w:eastAsia="lv-LV"/>
        </w:rPr>
        <w:t>kopijas ar maksimālajām pakalpojumu cenām</w:t>
      </w:r>
      <w:r w:rsidR="005F6B47">
        <w:rPr>
          <w:color w:val="000000"/>
          <w:sz w:val="22"/>
          <w:szCs w:val="22"/>
          <w:lang w:eastAsia="lv-LV"/>
        </w:rPr>
        <w:t>.</w:t>
      </w:r>
      <w:r w:rsidR="005F6B47" w:rsidRPr="00C24192">
        <w:rPr>
          <w:color w:val="000000"/>
          <w:sz w:val="22"/>
          <w:szCs w:val="22"/>
          <w:lang w:eastAsia="lv-LV"/>
        </w:rPr>
        <w:t xml:space="preserve"> </w:t>
      </w:r>
    </w:p>
    <w:p w:rsidR="005C13CF" w:rsidRDefault="005C13CF" w:rsidP="005F6B47">
      <w:pPr>
        <w:autoSpaceDE w:val="0"/>
        <w:autoSpaceDN w:val="0"/>
        <w:adjustRightInd w:val="0"/>
        <w:ind w:firstLine="567"/>
        <w:jc w:val="both"/>
        <w:rPr>
          <w:color w:val="000000"/>
          <w:sz w:val="22"/>
          <w:szCs w:val="22"/>
          <w:lang w:eastAsia="lv-LV"/>
        </w:rPr>
      </w:pPr>
    </w:p>
    <w:p w:rsidR="005C13CF" w:rsidRPr="005C13CF" w:rsidRDefault="0095341E" w:rsidP="005C13CF">
      <w:pPr>
        <w:autoSpaceDE w:val="0"/>
        <w:autoSpaceDN w:val="0"/>
        <w:adjustRightInd w:val="0"/>
        <w:jc w:val="center"/>
        <w:rPr>
          <w:b/>
          <w:color w:val="000000"/>
          <w:sz w:val="22"/>
          <w:szCs w:val="22"/>
          <w:lang w:eastAsia="lv-LV"/>
        </w:rPr>
      </w:pPr>
      <w:r>
        <w:rPr>
          <w:b/>
          <w:color w:val="000000"/>
          <w:sz w:val="22"/>
          <w:szCs w:val="22"/>
          <w:lang w:eastAsia="lv-LV"/>
        </w:rPr>
        <w:t xml:space="preserve">10. </w:t>
      </w:r>
      <w:r w:rsidR="005C13CF" w:rsidRPr="005C13CF">
        <w:rPr>
          <w:b/>
          <w:color w:val="000000"/>
          <w:sz w:val="22"/>
          <w:szCs w:val="22"/>
          <w:lang w:eastAsia="lv-LV"/>
        </w:rPr>
        <w:t>Līdzēju rekvizīti</w:t>
      </w:r>
    </w:p>
    <w:tbl>
      <w:tblPr>
        <w:tblW w:w="9072" w:type="dxa"/>
        <w:tblLayout w:type="fixed"/>
        <w:tblLook w:val="0000" w:firstRow="0" w:lastRow="0" w:firstColumn="0" w:lastColumn="0" w:noHBand="0" w:noVBand="0"/>
      </w:tblPr>
      <w:tblGrid>
        <w:gridCol w:w="4253"/>
        <w:gridCol w:w="4819"/>
      </w:tblGrid>
      <w:tr w:rsidR="00C20EC7" w:rsidRPr="00C20EC7" w:rsidTr="004B54DE">
        <w:trPr>
          <w:trHeight w:val="5019"/>
        </w:trPr>
        <w:tc>
          <w:tcPr>
            <w:tcW w:w="4253" w:type="dxa"/>
          </w:tcPr>
          <w:p w:rsidR="00C20EC7" w:rsidRDefault="00C20EC7" w:rsidP="00AF0D34">
            <w:pPr>
              <w:tabs>
                <w:tab w:val="left" w:pos="850"/>
              </w:tabs>
              <w:spacing w:line="288" w:lineRule="auto"/>
              <w:rPr>
                <w:sz w:val="22"/>
                <w:szCs w:val="22"/>
              </w:rPr>
            </w:pPr>
          </w:p>
          <w:p w:rsidR="00C20EC7" w:rsidRPr="00C20EC7" w:rsidRDefault="00C20EC7" w:rsidP="00AF0D34">
            <w:pPr>
              <w:tabs>
                <w:tab w:val="left" w:pos="850"/>
              </w:tabs>
              <w:spacing w:line="288" w:lineRule="auto"/>
              <w:rPr>
                <w:sz w:val="22"/>
                <w:szCs w:val="22"/>
              </w:rPr>
            </w:pPr>
            <w:r w:rsidRPr="00C20EC7">
              <w:rPr>
                <w:sz w:val="22"/>
                <w:szCs w:val="22"/>
              </w:rPr>
              <w:t>PASŪTĪTĀJS:</w:t>
            </w:r>
          </w:p>
          <w:p w:rsidR="00C20EC7" w:rsidRPr="00C20EC7" w:rsidRDefault="00C20EC7" w:rsidP="00AF0D34">
            <w:pPr>
              <w:tabs>
                <w:tab w:val="left" w:pos="5220"/>
              </w:tabs>
              <w:jc w:val="both"/>
              <w:rPr>
                <w:b/>
                <w:bCs/>
                <w:sz w:val="22"/>
                <w:szCs w:val="22"/>
                <w:lang w:eastAsia="ru-RU"/>
              </w:rPr>
            </w:pPr>
            <w:r w:rsidRPr="00C20EC7">
              <w:rPr>
                <w:b/>
                <w:bCs/>
                <w:color w:val="000000"/>
                <w:sz w:val="22"/>
                <w:szCs w:val="22"/>
                <w:lang w:eastAsia="ru-RU"/>
              </w:rPr>
              <w:t>Daugavpils pilsētas dome</w:t>
            </w:r>
          </w:p>
          <w:p w:rsidR="00C20EC7" w:rsidRPr="00C20EC7" w:rsidRDefault="00C20EC7" w:rsidP="00AF0D34">
            <w:pPr>
              <w:rPr>
                <w:sz w:val="22"/>
                <w:szCs w:val="22"/>
                <w:lang w:eastAsia="ru-RU"/>
              </w:rPr>
            </w:pPr>
            <w:r w:rsidRPr="00C20EC7">
              <w:rPr>
                <w:sz w:val="22"/>
                <w:szCs w:val="22"/>
                <w:lang w:eastAsia="ru-RU"/>
              </w:rPr>
              <w:t xml:space="preserve">Reģ.Nr.90000077325 </w:t>
            </w:r>
          </w:p>
          <w:p w:rsidR="00C20EC7" w:rsidRPr="00C20EC7" w:rsidRDefault="00C20EC7" w:rsidP="00AF0D34">
            <w:pPr>
              <w:rPr>
                <w:sz w:val="22"/>
                <w:szCs w:val="22"/>
                <w:lang w:eastAsia="ru-RU"/>
              </w:rPr>
            </w:pPr>
            <w:r w:rsidRPr="00C20EC7">
              <w:rPr>
                <w:sz w:val="22"/>
                <w:szCs w:val="22"/>
                <w:lang w:eastAsia="ru-RU"/>
              </w:rPr>
              <w:t xml:space="preserve">Adrese: Krišjāņa Valdemāra ielā 1, </w:t>
            </w:r>
          </w:p>
          <w:p w:rsidR="00C20EC7" w:rsidRPr="00C20EC7" w:rsidRDefault="00C20EC7" w:rsidP="00AF0D34">
            <w:pPr>
              <w:rPr>
                <w:sz w:val="22"/>
                <w:szCs w:val="22"/>
                <w:lang w:eastAsia="ru-RU"/>
              </w:rPr>
            </w:pPr>
            <w:r w:rsidRPr="00C20EC7">
              <w:rPr>
                <w:sz w:val="22"/>
                <w:szCs w:val="22"/>
                <w:lang w:eastAsia="ru-RU"/>
              </w:rPr>
              <w:t xml:space="preserve">Daugavpils, LV-5401, </w:t>
            </w:r>
          </w:p>
          <w:p w:rsidR="00C20EC7" w:rsidRPr="00C20EC7" w:rsidRDefault="00C20EC7" w:rsidP="00AF0D34">
            <w:pPr>
              <w:rPr>
                <w:sz w:val="22"/>
                <w:szCs w:val="22"/>
                <w:lang w:eastAsia="ru-RU"/>
              </w:rPr>
            </w:pPr>
          </w:p>
          <w:p w:rsidR="00C20EC7" w:rsidRPr="00C20EC7" w:rsidRDefault="00C20EC7" w:rsidP="00AF0D34">
            <w:pPr>
              <w:rPr>
                <w:sz w:val="22"/>
                <w:szCs w:val="22"/>
                <w:lang w:eastAsia="ru-RU"/>
              </w:rPr>
            </w:pPr>
            <w:r>
              <w:rPr>
                <w:sz w:val="22"/>
                <w:szCs w:val="22"/>
                <w:lang w:eastAsia="ru-RU"/>
              </w:rPr>
              <w:t>Domes izpilddirektore</w:t>
            </w:r>
          </w:p>
          <w:p w:rsidR="00C20EC7" w:rsidRPr="00C20EC7" w:rsidRDefault="00C20EC7" w:rsidP="00AF0D34">
            <w:pPr>
              <w:rPr>
                <w:sz w:val="22"/>
                <w:szCs w:val="22"/>
                <w:lang w:eastAsia="ru-RU"/>
              </w:rPr>
            </w:pPr>
            <w:r>
              <w:rPr>
                <w:color w:val="000000"/>
                <w:sz w:val="22"/>
                <w:szCs w:val="22"/>
                <w:lang w:eastAsia="ru-RU"/>
              </w:rPr>
              <w:t>I.Goldberga</w:t>
            </w:r>
            <w:r w:rsidRPr="00C20EC7">
              <w:rPr>
                <w:sz w:val="22"/>
                <w:szCs w:val="22"/>
                <w:lang w:eastAsia="ru-RU"/>
              </w:rPr>
              <w:t xml:space="preserve"> ____________________</w:t>
            </w:r>
          </w:p>
          <w:p w:rsidR="00C20EC7" w:rsidRPr="00C20EC7" w:rsidRDefault="00C20EC7" w:rsidP="00AF0D34">
            <w:pPr>
              <w:jc w:val="both"/>
              <w:rPr>
                <w:noProof/>
                <w:sz w:val="22"/>
                <w:szCs w:val="22"/>
              </w:rPr>
            </w:pPr>
          </w:p>
        </w:tc>
        <w:tc>
          <w:tcPr>
            <w:tcW w:w="4819" w:type="dxa"/>
          </w:tcPr>
          <w:p w:rsidR="00C20EC7" w:rsidRDefault="00C20EC7" w:rsidP="00AF0D34">
            <w:pPr>
              <w:spacing w:line="288" w:lineRule="auto"/>
              <w:rPr>
                <w:sz w:val="22"/>
                <w:szCs w:val="22"/>
              </w:rPr>
            </w:pPr>
          </w:p>
          <w:p w:rsidR="00C20EC7" w:rsidRPr="00C20EC7" w:rsidRDefault="00C20EC7" w:rsidP="00AF0D34">
            <w:pPr>
              <w:spacing w:line="288" w:lineRule="auto"/>
              <w:rPr>
                <w:sz w:val="22"/>
                <w:szCs w:val="22"/>
              </w:rPr>
            </w:pPr>
            <w:r w:rsidRPr="00C20EC7">
              <w:rPr>
                <w:sz w:val="22"/>
                <w:szCs w:val="22"/>
              </w:rPr>
              <w:t>DALĪBNIEKI:</w:t>
            </w:r>
          </w:p>
          <w:p w:rsidR="00877B18" w:rsidRPr="00C20EC7" w:rsidRDefault="00877B18" w:rsidP="00877B18">
            <w:pPr>
              <w:tabs>
                <w:tab w:val="left" w:pos="2127"/>
              </w:tabs>
              <w:ind w:left="-6"/>
              <w:rPr>
                <w:b/>
                <w:sz w:val="22"/>
                <w:szCs w:val="22"/>
              </w:rPr>
            </w:pPr>
            <w:r w:rsidRPr="00C20EC7">
              <w:rPr>
                <w:b/>
                <w:sz w:val="22"/>
                <w:szCs w:val="22"/>
              </w:rPr>
              <w:t>SIA „Geo Forest”</w:t>
            </w:r>
          </w:p>
          <w:p w:rsidR="00877B18" w:rsidRPr="00C20EC7" w:rsidRDefault="00877B18" w:rsidP="00877B18">
            <w:pPr>
              <w:tabs>
                <w:tab w:val="left" w:pos="2127"/>
              </w:tabs>
              <w:ind w:left="-6"/>
              <w:rPr>
                <w:sz w:val="22"/>
                <w:szCs w:val="22"/>
              </w:rPr>
            </w:pPr>
            <w:r w:rsidRPr="00C20EC7">
              <w:rPr>
                <w:sz w:val="22"/>
                <w:szCs w:val="22"/>
              </w:rPr>
              <w:t>Reģ.Nr.</w:t>
            </w:r>
            <w:r w:rsidRPr="00C20EC7">
              <w:rPr>
                <w:color w:val="363636"/>
                <w:sz w:val="22"/>
                <w:szCs w:val="22"/>
                <w:shd w:val="clear" w:color="auto" w:fill="FFFFFF"/>
              </w:rPr>
              <w:t xml:space="preserve"> </w:t>
            </w:r>
            <w:r w:rsidRPr="00C20EC7">
              <w:rPr>
                <w:sz w:val="22"/>
                <w:szCs w:val="22"/>
              </w:rPr>
              <w:t>41503066202</w:t>
            </w:r>
          </w:p>
          <w:p w:rsidR="00877B18" w:rsidRPr="00C20EC7" w:rsidRDefault="00877B18" w:rsidP="00877B18">
            <w:pPr>
              <w:tabs>
                <w:tab w:val="left" w:pos="2127"/>
              </w:tabs>
              <w:ind w:left="-6"/>
              <w:rPr>
                <w:sz w:val="22"/>
                <w:szCs w:val="22"/>
              </w:rPr>
            </w:pPr>
            <w:r w:rsidRPr="00C20EC7">
              <w:rPr>
                <w:sz w:val="22"/>
                <w:szCs w:val="22"/>
              </w:rPr>
              <w:t>Adrese:</w:t>
            </w:r>
            <w:r w:rsidRPr="00C20EC7">
              <w:rPr>
                <w:color w:val="363636"/>
                <w:sz w:val="22"/>
                <w:szCs w:val="22"/>
                <w:shd w:val="clear" w:color="auto" w:fill="FFFFFF"/>
              </w:rPr>
              <w:t xml:space="preserve"> </w:t>
            </w:r>
            <w:r w:rsidR="0034747F">
              <w:rPr>
                <w:sz w:val="22"/>
                <w:szCs w:val="22"/>
              </w:rPr>
              <w:t xml:space="preserve">Gaismas iela 4– </w:t>
            </w:r>
            <w:r w:rsidRPr="00C20EC7">
              <w:rPr>
                <w:sz w:val="22"/>
                <w:szCs w:val="22"/>
              </w:rPr>
              <w:t>24, Daugavpils, LV-5414</w:t>
            </w:r>
          </w:p>
          <w:p w:rsidR="00877B18" w:rsidRPr="00C20EC7" w:rsidRDefault="00877B18" w:rsidP="00877B18">
            <w:pPr>
              <w:tabs>
                <w:tab w:val="left" w:pos="2127"/>
              </w:tabs>
              <w:ind w:left="-6"/>
              <w:rPr>
                <w:sz w:val="22"/>
                <w:szCs w:val="22"/>
              </w:rPr>
            </w:pPr>
          </w:p>
          <w:p w:rsidR="00877B18" w:rsidRPr="00C20EC7" w:rsidRDefault="00877B18" w:rsidP="00877B18">
            <w:pPr>
              <w:tabs>
                <w:tab w:val="left" w:pos="2127"/>
              </w:tabs>
              <w:ind w:left="-6"/>
              <w:rPr>
                <w:sz w:val="22"/>
                <w:szCs w:val="22"/>
              </w:rPr>
            </w:pPr>
            <w:r w:rsidRPr="00C20EC7">
              <w:rPr>
                <w:sz w:val="22"/>
                <w:szCs w:val="22"/>
              </w:rPr>
              <w:t>Valdes loceklis</w:t>
            </w:r>
          </w:p>
          <w:p w:rsidR="00C20EC7" w:rsidRPr="00C20EC7" w:rsidRDefault="00877B18" w:rsidP="00877B18">
            <w:pPr>
              <w:tabs>
                <w:tab w:val="left" w:pos="2127"/>
              </w:tabs>
              <w:ind w:left="-6"/>
              <w:rPr>
                <w:b/>
                <w:sz w:val="22"/>
                <w:szCs w:val="22"/>
              </w:rPr>
            </w:pPr>
            <w:r w:rsidRPr="00C20EC7">
              <w:rPr>
                <w:sz w:val="22"/>
                <w:szCs w:val="22"/>
              </w:rPr>
              <w:t>V.Brūveris _______________________</w:t>
            </w:r>
          </w:p>
          <w:p w:rsidR="00877B18" w:rsidRDefault="00877B18" w:rsidP="00AF0D34">
            <w:pPr>
              <w:tabs>
                <w:tab w:val="left" w:pos="2127"/>
              </w:tabs>
              <w:ind w:left="-6"/>
              <w:rPr>
                <w:b/>
                <w:sz w:val="22"/>
                <w:szCs w:val="22"/>
              </w:rPr>
            </w:pPr>
          </w:p>
          <w:p w:rsidR="00C20EC7" w:rsidRPr="00C20EC7" w:rsidRDefault="00C20EC7" w:rsidP="00AF0D34">
            <w:pPr>
              <w:tabs>
                <w:tab w:val="left" w:pos="2127"/>
              </w:tabs>
              <w:ind w:left="-6"/>
              <w:rPr>
                <w:b/>
                <w:sz w:val="22"/>
                <w:szCs w:val="22"/>
              </w:rPr>
            </w:pPr>
            <w:r w:rsidRPr="00C20EC7">
              <w:rPr>
                <w:b/>
                <w:sz w:val="22"/>
                <w:szCs w:val="22"/>
              </w:rPr>
              <w:t>SIA „</w:t>
            </w:r>
            <w:r w:rsidR="00877B18">
              <w:rPr>
                <w:b/>
                <w:sz w:val="22"/>
                <w:szCs w:val="22"/>
              </w:rPr>
              <w:t>LatTopo</w:t>
            </w:r>
            <w:r w:rsidRPr="00C20EC7">
              <w:rPr>
                <w:b/>
                <w:sz w:val="22"/>
                <w:szCs w:val="22"/>
              </w:rPr>
              <w:t>”</w:t>
            </w:r>
          </w:p>
          <w:p w:rsidR="00C20EC7" w:rsidRPr="00C20EC7" w:rsidRDefault="00C20EC7" w:rsidP="00AF0D34">
            <w:pPr>
              <w:tabs>
                <w:tab w:val="left" w:pos="2127"/>
              </w:tabs>
              <w:ind w:left="-6"/>
              <w:rPr>
                <w:sz w:val="22"/>
                <w:szCs w:val="22"/>
              </w:rPr>
            </w:pPr>
            <w:r w:rsidRPr="00C20EC7">
              <w:rPr>
                <w:sz w:val="22"/>
                <w:szCs w:val="22"/>
              </w:rPr>
              <w:t>Reģ.Nr.</w:t>
            </w:r>
            <w:r w:rsidRPr="00C20EC7">
              <w:rPr>
                <w:color w:val="363636"/>
                <w:sz w:val="22"/>
                <w:szCs w:val="22"/>
                <w:shd w:val="clear" w:color="auto" w:fill="FFFFFF"/>
              </w:rPr>
              <w:t xml:space="preserve"> </w:t>
            </w:r>
            <w:r w:rsidR="00877B18" w:rsidRPr="00C20EC7">
              <w:rPr>
                <w:iCs/>
                <w:sz w:val="22"/>
                <w:szCs w:val="22"/>
                <w:lang w:eastAsia="en-US"/>
              </w:rPr>
              <w:t>41503053208</w:t>
            </w:r>
          </w:p>
          <w:p w:rsidR="00C20EC7" w:rsidRPr="00C20EC7" w:rsidRDefault="00C20EC7" w:rsidP="00AF0D34">
            <w:pPr>
              <w:tabs>
                <w:tab w:val="left" w:pos="2127"/>
              </w:tabs>
              <w:ind w:left="-6"/>
              <w:rPr>
                <w:sz w:val="22"/>
                <w:szCs w:val="22"/>
              </w:rPr>
            </w:pPr>
            <w:r w:rsidRPr="00C20EC7">
              <w:rPr>
                <w:sz w:val="22"/>
                <w:szCs w:val="22"/>
              </w:rPr>
              <w:t>Adrese:</w:t>
            </w:r>
            <w:r w:rsidRPr="00C20EC7">
              <w:rPr>
                <w:color w:val="363636"/>
                <w:sz w:val="22"/>
                <w:szCs w:val="22"/>
                <w:shd w:val="clear" w:color="auto" w:fill="FFFFFF"/>
              </w:rPr>
              <w:t xml:space="preserve"> </w:t>
            </w:r>
            <w:r w:rsidR="00877B18" w:rsidRPr="00C20EC7">
              <w:rPr>
                <w:iCs/>
                <w:sz w:val="22"/>
                <w:szCs w:val="22"/>
                <w:lang w:eastAsia="en-US"/>
              </w:rPr>
              <w:t>Jelgavas iela 29 – 49, Daugavpils</w:t>
            </w:r>
            <w:r w:rsidRPr="00C20EC7">
              <w:rPr>
                <w:sz w:val="22"/>
                <w:szCs w:val="22"/>
              </w:rPr>
              <w:t>, LV-54</w:t>
            </w:r>
            <w:r w:rsidR="004B54DE">
              <w:rPr>
                <w:sz w:val="22"/>
                <w:szCs w:val="22"/>
              </w:rPr>
              <w:t>17</w:t>
            </w:r>
          </w:p>
          <w:p w:rsidR="00C20EC7" w:rsidRPr="00C20EC7" w:rsidRDefault="00C20EC7" w:rsidP="00AF0D34">
            <w:pPr>
              <w:tabs>
                <w:tab w:val="left" w:pos="2127"/>
              </w:tabs>
              <w:ind w:left="-6"/>
              <w:rPr>
                <w:sz w:val="22"/>
                <w:szCs w:val="22"/>
              </w:rPr>
            </w:pPr>
          </w:p>
          <w:p w:rsidR="00C20EC7" w:rsidRPr="00C20EC7" w:rsidRDefault="00C20EC7" w:rsidP="00AF0D34">
            <w:pPr>
              <w:tabs>
                <w:tab w:val="left" w:pos="2127"/>
              </w:tabs>
              <w:ind w:left="-6"/>
              <w:rPr>
                <w:sz w:val="22"/>
                <w:szCs w:val="22"/>
              </w:rPr>
            </w:pPr>
            <w:r w:rsidRPr="00C20EC7">
              <w:rPr>
                <w:sz w:val="22"/>
                <w:szCs w:val="22"/>
              </w:rPr>
              <w:t xml:space="preserve">Valdes </w:t>
            </w:r>
            <w:r w:rsidR="004529F0">
              <w:rPr>
                <w:sz w:val="22"/>
                <w:szCs w:val="22"/>
              </w:rPr>
              <w:t>locekle</w:t>
            </w:r>
          </w:p>
          <w:p w:rsidR="00C20EC7" w:rsidRPr="00C20EC7" w:rsidRDefault="004529F0" w:rsidP="00AF0D34">
            <w:pPr>
              <w:tabs>
                <w:tab w:val="left" w:pos="2127"/>
              </w:tabs>
              <w:ind w:left="-6"/>
              <w:rPr>
                <w:sz w:val="22"/>
                <w:szCs w:val="22"/>
              </w:rPr>
            </w:pPr>
            <w:r>
              <w:rPr>
                <w:sz w:val="22"/>
                <w:szCs w:val="22"/>
              </w:rPr>
              <w:t>T.Moskaļenko</w:t>
            </w:r>
            <w:r w:rsidRPr="00C20EC7">
              <w:rPr>
                <w:sz w:val="22"/>
                <w:szCs w:val="22"/>
              </w:rPr>
              <w:t xml:space="preserve"> </w:t>
            </w:r>
            <w:r w:rsidR="00C20EC7" w:rsidRPr="00C20EC7">
              <w:rPr>
                <w:sz w:val="22"/>
                <w:szCs w:val="22"/>
              </w:rPr>
              <w:t>________________________</w:t>
            </w:r>
          </w:p>
          <w:p w:rsidR="00C20EC7" w:rsidRPr="00C20EC7" w:rsidRDefault="00C20EC7" w:rsidP="00AF0D34">
            <w:pPr>
              <w:tabs>
                <w:tab w:val="left" w:pos="2127"/>
              </w:tabs>
              <w:ind w:left="-6"/>
              <w:rPr>
                <w:sz w:val="22"/>
                <w:szCs w:val="22"/>
              </w:rPr>
            </w:pPr>
          </w:p>
          <w:p w:rsidR="00C20EC7" w:rsidRPr="00C20EC7" w:rsidRDefault="009669F5" w:rsidP="00AF0D34">
            <w:pPr>
              <w:tabs>
                <w:tab w:val="left" w:pos="2127"/>
              </w:tabs>
              <w:ind w:left="-6"/>
              <w:rPr>
                <w:b/>
                <w:sz w:val="22"/>
                <w:szCs w:val="22"/>
              </w:rPr>
            </w:pPr>
            <w:r>
              <w:rPr>
                <w:b/>
                <w:sz w:val="22"/>
                <w:szCs w:val="22"/>
              </w:rPr>
              <w:t>Sertificētais mērnieks Sergejs Kovaļovs</w:t>
            </w:r>
          </w:p>
          <w:p w:rsidR="008A08E1" w:rsidRDefault="008A08E1" w:rsidP="00AF0D34">
            <w:pPr>
              <w:tabs>
                <w:tab w:val="left" w:pos="2127"/>
              </w:tabs>
              <w:ind w:left="-6"/>
              <w:rPr>
                <w:iCs/>
                <w:sz w:val="22"/>
                <w:szCs w:val="22"/>
              </w:rPr>
            </w:pPr>
            <w:r w:rsidRPr="00C20EC7">
              <w:rPr>
                <w:iCs/>
                <w:sz w:val="22"/>
                <w:szCs w:val="22"/>
              </w:rPr>
              <w:t>reģistrācijas kods 17037910210</w:t>
            </w:r>
          </w:p>
          <w:p w:rsidR="00C20EC7" w:rsidRPr="00C20EC7" w:rsidRDefault="008A08E1" w:rsidP="00AF0D34">
            <w:pPr>
              <w:tabs>
                <w:tab w:val="left" w:pos="2127"/>
              </w:tabs>
              <w:ind w:left="-6"/>
              <w:rPr>
                <w:sz w:val="22"/>
                <w:szCs w:val="22"/>
              </w:rPr>
            </w:pPr>
            <w:r>
              <w:rPr>
                <w:iCs/>
                <w:sz w:val="22"/>
                <w:szCs w:val="22"/>
              </w:rPr>
              <w:t>NMA</w:t>
            </w:r>
            <w:r w:rsidRPr="00C20EC7">
              <w:rPr>
                <w:iCs/>
                <w:sz w:val="22"/>
                <w:szCs w:val="22"/>
              </w:rPr>
              <w:t>: Vienības iela 44 – 96, Daugavpils</w:t>
            </w:r>
            <w:r>
              <w:rPr>
                <w:iCs/>
                <w:sz w:val="22"/>
                <w:szCs w:val="22"/>
              </w:rPr>
              <w:t>, LV- 5401</w:t>
            </w:r>
            <w:r w:rsidRPr="00C20EC7">
              <w:rPr>
                <w:sz w:val="22"/>
                <w:szCs w:val="22"/>
              </w:rPr>
              <w:t xml:space="preserve"> </w:t>
            </w:r>
          </w:p>
          <w:p w:rsidR="008A08E1" w:rsidRDefault="008A08E1" w:rsidP="00AF0D34">
            <w:pPr>
              <w:tabs>
                <w:tab w:val="left" w:pos="2127"/>
              </w:tabs>
              <w:ind w:left="-6"/>
              <w:rPr>
                <w:sz w:val="22"/>
                <w:szCs w:val="22"/>
              </w:rPr>
            </w:pPr>
          </w:p>
          <w:p w:rsidR="00C20EC7" w:rsidRPr="00C20EC7" w:rsidRDefault="008A08E1" w:rsidP="00AF0D34">
            <w:pPr>
              <w:tabs>
                <w:tab w:val="left" w:pos="2127"/>
              </w:tabs>
              <w:ind w:left="-6"/>
              <w:rPr>
                <w:sz w:val="22"/>
                <w:szCs w:val="22"/>
              </w:rPr>
            </w:pPr>
            <w:r>
              <w:rPr>
                <w:sz w:val="22"/>
                <w:szCs w:val="22"/>
              </w:rPr>
              <w:t>S.Kovaļovs</w:t>
            </w:r>
            <w:r w:rsidR="00C20EC7" w:rsidRPr="00C20EC7">
              <w:rPr>
                <w:sz w:val="22"/>
                <w:szCs w:val="22"/>
              </w:rPr>
              <w:t xml:space="preserve"> _______________________</w:t>
            </w:r>
          </w:p>
        </w:tc>
      </w:tr>
    </w:tbl>
    <w:p w:rsidR="00F615F6" w:rsidRPr="00C20EC7" w:rsidRDefault="00843E7D" w:rsidP="00F615F6">
      <w:pPr>
        <w:jc w:val="right"/>
        <w:rPr>
          <w:sz w:val="22"/>
          <w:szCs w:val="22"/>
        </w:rPr>
      </w:pPr>
      <w:r w:rsidRPr="00C20EC7">
        <w:rPr>
          <w:sz w:val="22"/>
          <w:szCs w:val="22"/>
          <w:lang w:eastAsia="en-US"/>
        </w:rPr>
        <w:br w:type="page"/>
      </w:r>
      <w:r w:rsidR="00F615F6" w:rsidRPr="00C20EC7">
        <w:rPr>
          <w:sz w:val="22"/>
          <w:szCs w:val="22"/>
        </w:rPr>
        <w:t xml:space="preserve">Vispārīgās vienošanās </w:t>
      </w:r>
    </w:p>
    <w:p w:rsidR="00F615F6" w:rsidRPr="00C20EC7" w:rsidRDefault="00F615F6" w:rsidP="00F615F6">
      <w:pPr>
        <w:jc w:val="right"/>
        <w:rPr>
          <w:sz w:val="22"/>
          <w:szCs w:val="22"/>
        </w:rPr>
      </w:pPr>
      <w:r w:rsidRPr="00C20EC7">
        <w:rPr>
          <w:sz w:val="22"/>
          <w:szCs w:val="22"/>
        </w:rPr>
        <w:t>1.pielikums</w:t>
      </w:r>
    </w:p>
    <w:p w:rsidR="00843E7D" w:rsidRPr="00C20EC7" w:rsidRDefault="00843E7D" w:rsidP="00F615F6">
      <w:pPr>
        <w:suppressAutoHyphens w:val="0"/>
        <w:rPr>
          <w:sz w:val="22"/>
          <w:szCs w:val="22"/>
          <w:lang w:eastAsia="en-US"/>
        </w:rPr>
      </w:pPr>
    </w:p>
    <w:p w:rsidR="00843E7D" w:rsidRPr="00C20EC7" w:rsidRDefault="00843E7D" w:rsidP="00843E7D">
      <w:pPr>
        <w:suppressAutoHyphens w:val="0"/>
        <w:jc w:val="center"/>
        <w:rPr>
          <w:b/>
          <w:sz w:val="22"/>
          <w:szCs w:val="22"/>
          <w:lang w:eastAsia="en-US"/>
        </w:rPr>
      </w:pPr>
      <w:r w:rsidRPr="00C20EC7">
        <w:rPr>
          <w:b/>
          <w:sz w:val="22"/>
          <w:szCs w:val="22"/>
          <w:lang w:eastAsia="en-US"/>
        </w:rPr>
        <w:t>DAUGAVPILS PILSĒTAS DOMES</w:t>
      </w:r>
    </w:p>
    <w:p w:rsidR="00843E7D" w:rsidRPr="00C20EC7" w:rsidRDefault="00843E7D" w:rsidP="00843E7D">
      <w:pPr>
        <w:suppressAutoHyphens w:val="0"/>
        <w:jc w:val="center"/>
        <w:rPr>
          <w:b/>
          <w:sz w:val="22"/>
          <w:szCs w:val="22"/>
          <w:lang w:eastAsia="en-US"/>
        </w:rPr>
      </w:pPr>
      <w:r w:rsidRPr="00C20EC7">
        <w:rPr>
          <w:b/>
          <w:sz w:val="22"/>
          <w:szCs w:val="22"/>
          <w:lang w:eastAsia="en-US"/>
        </w:rPr>
        <w:t>UZAICINĀJUMS</w:t>
      </w:r>
    </w:p>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r w:rsidRPr="00C20EC7">
        <w:rPr>
          <w:sz w:val="22"/>
          <w:szCs w:val="22"/>
          <w:lang w:eastAsia="en-US"/>
        </w:rPr>
        <w:t>2015.gada ___.__________________</w:t>
      </w:r>
      <w:r w:rsidRPr="00C20EC7">
        <w:rPr>
          <w:sz w:val="22"/>
          <w:szCs w:val="22"/>
          <w:lang w:eastAsia="en-US"/>
        </w:rPr>
        <w:br/>
        <w:t>Kam: [Dalībnieka nosaukums, kontaktinformācija]</w:t>
      </w:r>
    </w:p>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p>
    <w:p w:rsidR="00843E7D" w:rsidRPr="00C20EC7" w:rsidRDefault="00843E7D" w:rsidP="00843E7D">
      <w:pPr>
        <w:suppressAutoHyphens w:val="0"/>
        <w:jc w:val="both"/>
        <w:rPr>
          <w:sz w:val="22"/>
          <w:szCs w:val="22"/>
          <w:lang w:eastAsia="en-US"/>
        </w:rPr>
      </w:pPr>
      <w:r w:rsidRPr="00C20EC7">
        <w:rPr>
          <w:sz w:val="22"/>
          <w:szCs w:val="22"/>
          <w:lang w:eastAsia="en-US"/>
        </w:rPr>
        <w:t>Lūdzu iesniegt piedāvājumu kārtējā pakalpojuma līguma noslēgšanai, saskaņā ar Vispārīgās vienošanās par mērniecības pakalpojumu nodrošināšanu Daugavpils pilsētas pašvaldības vajadzībām, _____________, nosacījumiem.</w:t>
      </w:r>
    </w:p>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r w:rsidRPr="00C20EC7">
        <w:rPr>
          <w:sz w:val="22"/>
          <w:szCs w:val="22"/>
          <w:lang w:eastAsia="en-US"/>
        </w:rPr>
        <w:t>Pieprasījuma apraksts: ________________________________________________________</w:t>
      </w:r>
    </w:p>
    <w:p w:rsidR="00843E7D" w:rsidRPr="00C20EC7" w:rsidRDefault="00843E7D" w:rsidP="00843E7D">
      <w:pPr>
        <w:suppressAutoHyphens w:val="0"/>
        <w:rPr>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2928"/>
        <w:gridCol w:w="2563"/>
        <w:gridCol w:w="2254"/>
      </w:tblGrid>
      <w:tr w:rsidR="00843E7D" w:rsidRPr="00C20EC7" w:rsidTr="00AF0D34">
        <w:tc>
          <w:tcPr>
            <w:tcW w:w="1242" w:type="dxa"/>
          </w:tcPr>
          <w:p w:rsidR="00843E7D" w:rsidRPr="00C20EC7" w:rsidRDefault="00843E7D" w:rsidP="00AF0D34">
            <w:pPr>
              <w:suppressAutoHyphens w:val="0"/>
              <w:jc w:val="both"/>
              <w:rPr>
                <w:b/>
                <w:sz w:val="22"/>
                <w:szCs w:val="22"/>
                <w:lang w:eastAsia="en-US"/>
              </w:rPr>
            </w:pPr>
            <w:r w:rsidRPr="00C20EC7">
              <w:rPr>
                <w:b/>
                <w:sz w:val="22"/>
                <w:szCs w:val="22"/>
                <w:lang w:eastAsia="en-US"/>
              </w:rPr>
              <w:t>Nr.p.k.</w:t>
            </w:r>
          </w:p>
        </w:tc>
        <w:tc>
          <w:tcPr>
            <w:tcW w:w="3261"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 xml:space="preserve">Zemesgabala (zemes vienības) adrese vai nosaukums </w:t>
            </w:r>
          </w:p>
          <w:p w:rsidR="00843E7D" w:rsidRPr="00C20EC7" w:rsidRDefault="00843E7D" w:rsidP="00AF0D34">
            <w:pPr>
              <w:suppressAutoHyphens w:val="0"/>
              <w:jc w:val="both"/>
              <w:rPr>
                <w:sz w:val="22"/>
                <w:szCs w:val="22"/>
                <w:lang w:eastAsia="en-US"/>
              </w:rPr>
            </w:pPr>
          </w:p>
        </w:tc>
        <w:tc>
          <w:tcPr>
            <w:tcW w:w="2802"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 xml:space="preserve">Zemesgabala (zemes vienības) kadastra numurs (apzīmējums) </w:t>
            </w:r>
          </w:p>
          <w:p w:rsidR="00843E7D" w:rsidRPr="00C20EC7" w:rsidRDefault="00843E7D" w:rsidP="00AF0D34">
            <w:pPr>
              <w:suppressAutoHyphens w:val="0"/>
              <w:jc w:val="both"/>
              <w:rPr>
                <w:sz w:val="22"/>
                <w:szCs w:val="22"/>
                <w:lang w:eastAsia="en-US"/>
              </w:rPr>
            </w:pPr>
          </w:p>
        </w:tc>
        <w:tc>
          <w:tcPr>
            <w:tcW w:w="2435"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Zemesgabala (zemes vienības) platība (m</w:t>
            </w:r>
            <w:r w:rsidRPr="00C20EC7">
              <w:rPr>
                <w:b/>
                <w:bCs/>
                <w:color w:val="000000"/>
                <w:sz w:val="22"/>
                <w:szCs w:val="22"/>
                <w:vertAlign w:val="superscript"/>
                <w:lang w:eastAsia="lv-LV"/>
              </w:rPr>
              <w:t>2</w:t>
            </w:r>
            <w:r w:rsidRPr="00C20EC7">
              <w:rPr>
                <w:b/>
                <w:bCs/>
                <w:color w:val="000000"/>
                <w:sz w:val="22"/>
                <w:szCs w:val="22"/>
                <w:lang w:eastAsia="lv-LV"/>
              </w:rPr>
              <w:t xml:space="preserve">) </w:t>
            </w:r>
          </w:p>
        </w:tc>
      </w:tr>
      <w:tr w:rsidR="00843E7D" w:rsidRPr="00C20EC7" w:rsidTr="00AF0D34">
        <w:tc>
          <w:tcPr>
            <w:tcW w:w="1242" w:type="dxa"/>
          </w:tcPr>
          <w:p w:rsidR="00843E7D" w:rsidRPr="00C20EC7" w:rsidRDefault="00843E7D" w:rsidP="00AF0D34">
            <w:pPr>
              <w:suppressAutoHyphens w:val="0"/>
              <w:jc w:val="both"/>
              <w:rPr>
                <w:sz w:val="22"/>
                <w:szCs w:val="22"/>
                <w:lang w:eastAsia="en-US"/>
              </w:rPr>
            </w:pPr>
            <w:r w:rsidRPr="00C20EC7">
              <w:rPr>
                <w:sz w:val="22"/>
                <w:szCs w:val="22"/>
                <w:lang w:eastAsia="en-US"/>
              </w:rPr>
              <w:t>1.</w:t>
            </w:r>
          </w:p>
        </w:tc>
        <w:tc>
          <w:tcPr>
            <w:tcW w:w="3261" w:type="dxa"/>
          </w:tcPr>
          <w:p w:rsidR="00843E7D" w:rsidRPr="00C20EC7" w:rsidRDefault="00843E7D" w:rsidP="00AF0D34">
            <w:pPr>
              <w:suppressAutoHyphens w:val="0"/>
              <w:jc w:val="both"/>
              <w:rPr>
                <w:sz w:val="22"/>
                <w:szCs w:val="22"/>
                <w:lang w:eastAsia="en-US"/>
              </w:rPr>
            </w:pPr>
          </w:p>
        </w:tc>
        <w:tc>
          <w:tcPr>
            <w:tcW w:w="2802" w:type="dxa"/>
          </w:tcPr>
          <w:p w:rsidR="00843E7D" w:rsidRPr="00C20EC7" w:rsidRDefault="00843E7D" w:rsidP="00AF0D34">
            <w:pPr>
              <w:suppressAutoHyphens w:val="0"/>
              <w:jc w:val="both"/>
              <w:rPr>
                <w:sz w:val="22"/>
                <w:szCs w:val="22"/>
                <w:lang w:eastAsia="en-US"/>
              </w:rPr>
            </w:pPr>
          </w:p>
        </w:tc>
        <w:tc>
          <w:tcPr>
            <w:tcW w:w="2435" w:type="dxa"/>
          </w:tcPr>
          <w:p w:rsidR="00843E7D" w:rsidRPr="00C20EC7" w:rsidRDefault="00843E7D" w:rsidP="00AF0D34">
            <w:pPr>
              <w:suppressAutoHyphens w:val="0"/>
              <w:jc w:val="both"/>
              <w:rPr>
                <w:sz w:val="22"/>
                <w:szCs w:val="22"/>
                <w:lang w:eastAsia="en-US"/>
              </w:rPr>
            </w:pPr>
          </w:p>
        </w:tc>
      </w:tr>
      <w:tr w:rsidR="00843E7D" w:rsidRPr="00C20EC7" w:rsidTr="00AF0D34">
        <w:tc>
          <w:tcPr>
            <w:tcW w:w="1242" w:type="dxa"/>
          </w:tcPr>
          <w:p w:rsidR="00843E7D" w:rsidRPr="00C20EC7" w:rsidRDefault="00843E7D" w:rsidP="00AF0D34">
            <w:pPr>
              <w:suppressAutoHyphens w:val="0"/>
              <w:jc w:val="both"/>
              <w:rPr>
                <w:sz w:val="22"/>
                <w:szCs w:val="22"/>
                <w:lang w:eastAsia="en-US"/>
              </w:rPr>
            </w:pPr>
            <w:r w:rsidRPr="00C20EC7">
              <w:rPr>
                <w:sz w:val="22"/>
                <w:szCs w:val="22"/>
                <w:lang w:eastAsia="en-US"/>
              </w:rPr>
              <w:t>2.</w:t>
            </w:r>
          </w:p>
        </w:tc>
        <w:tc>
          <w:tcPr>
            <w:tcW w:w="3261" w:type="dxa"/>
          </w:tcPr>
          <w:p w:rsidR="00843E7D" w:rsidRPr="00C20EC7" w:rsidRDefault="00843E7D" w:rsidP="00AF0D34">
            <w:pPr>
              <w:suppressAutoHyphens w:val="0"/>
              <w:jc w:val="both"/>
              <w:rPr>
                <w:sz w:val="22"/>
                <w:szCs w:val="22"/>
                <w:lang w:eastAsia="en-US"/>
              </w:rPr>
            </w:pPr>
          </w:p>
        </w:tc>
        <w:tc>
          <w:tcPr>
            <w:tcW w:w="2802" w:type="dxa"/>
          </w:tcPr>
          <w:p w:rsidR="00843E7D" w:rsidRPr="00C20EC7" w:rsidRDefault="00843E7D" w:rsidP="00AF0D34">
            <w:pPr>
              <w:suppressAutoHyphens w:val="0"/>
              <w:jc w:val="both"/>
              <w:rPr>
                <w:sz w:val="22"/>
                <w:szCs w:val="22"/>
                <w:lang w:eastAsia="en-US"/>
              </w:rPr>
            </w:pPr>
          </w:p>
        </w:tc>
        <w:tc>
          <w:tcPr>
            <w:tcW w:w="2435" w:type="dxa"/>
          </w:tcPr>
          <w:p w:rsidR="00843E7D" w:rsidRPr="00C20EC7" w:rsidRDefault="00843E7D" w:rsidP="00AF0D34">
            <w:pPr>
              <w:suppressAutoHyphens w:val="0"/>
              <w:jc w:val="both"/>
              <w:rPr>
                <w:sz w:val="22"/>
                <w:szCs w:val="22"/>
                <w:lang w:eastAsia="en-US"/>
              </w:rPr>
            </w:pPr>
          </w:p>
        </w:tc>
      </w:tr>
    </w:tbl>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p>
    <w:p w:rsidR="00843E7D" w:rsidRPr="00C20EC7" w:rsidRDefault="00843E7D" w:rsidP="00843E7D">
      <w:pPr>
        <w:suppressAutoHyphens w:val="0"/>
        <w:jc w:val="center"/>
        <w:rPr>
          <w:b/>
          <w:sz w:val="22"/>
          <w:szCs w:val="22"/>
          <w:lang w:eastAsia="en-US"/>
        </w:rPr>
      </w:pPr>
      <w:r w:rsidRPr="00C20EC7">
        <w:rPr>
          <w:sz w:val="22"/>
          <w:szCs w:val="22"/>
          <w:lang w:eastAsia="en-US"/>
        </w:rPr>
        <w:t>Pilnvarotās personas vārds, uzvārds, amats, paraksts _______________________________</w:t>
      </w:r>
      <w:r w:rsidRPr="00C20EC7">
        <w:rPr>
          <w:sz w:val="22"/>
          <w:szCs w:val="22"/>
          <w:lang w:eastAsia="en-US"/>
        </w:rPr>
        <w:br/>
      </w:r>
      <w:r w:rsidRPr="00C20EC7">
        <w:rPr>
          <w:sz w:val="22"/>
          <w:szCs w:val="22"/>
          <w:lang w:eastAsia="en-US"/>
        </w:rPr>
        <w:br/>
      </w:r>
      <w:r w:rsidRPr="00C20EC7">
        <w:rPr>
          <w:sz w:val="22"/>
          <w:szCs w:val="22"/>
          <w:lang w:eastAsia="en-US"/>
        </w:rPr>
        <w:br/>
      </w:r>
    </w:p>
    <w:p w:rsidR="00843E7D" w:rsidRPr="00C20EC7" w:rsidRDefault="00843E7D" w:rsidP="00843E7D">
      <w:pPr>
        <w:suppressAutoHyphens w:val="0"/>
        <w:jc w:val="center"/>
        <w:rPr>
          <w:b/>
          <w:sz w:val="22"/>
          <w:szCs w:val="22"/>
          <w:lang w:eastAsia="en-US"/>
        </w:rPr>
      </w:pPr>
      <w:r w:rsidRPr="00C20EC7">
        <w:rPr>
          <w:b/>
          <w:sz w:val="22"/>
          <w:szCs w:val="22"/>
          <w:lang w:eastAsia="en-US"/>
        </w:rPr>
        <w:br w:type="page"/>
      </w:r>
    </w:p>
    <w:p w:rsidR="00F615F6" w:rsidRPr="00C20EC7" w:rsidRDefault="00F615F6" w:rsidP="00843E7D">
      <w:pPr>
        <w:suppressAutoHyphens w:val="0"/>
        <w:jc w:val="center"/>
        <w:rPr>
          <w:b/>
          <w:sz w:val="22"/>
          <w:szCs w:val="22"/>
          <w:lang w:eastAsia="en-US"/>
        </w:rPr>
      </w:pPr>
    </w:p>
    <w:p w:rsidR="00F615F6" w:rsidRPr="00C20EC7" w:rsidRDefault="00F615F6" w:rsidP="00F615F6">
      <w:pPr>
        <w:jc w:val="right"/>
        <w:rPr>
          <w:sz w:val="22"/>
          <w:szCs w:val="22"/>
        </w:rPr>
      </w:pPr>
      <w:r w:rsidRPr="00C20EC7">
        <w:rPr>
          <w:sz w:val="22"/>
          <w:szCs w:val="22"/>
        </w:rPr>
        <w:t xml:space="preserve">Vispārīgās vienošanās </w:t>
      </w:r>
    </w:p>
    <w:p w:rsidR="00F615F6" w:rsidRPr="00C20EC7" w:rsidRDefault="00F615F6" w:rsidP="00F615F6">
      <w:pPr>
        <w:jc w:val="right"/>
        <w:rPr>
          <w:sz w:val="22"/>
          <w:szCs w:val="22"/>
        </w:rPr>
      </w:pPr>
      <w:r w:rsidRPr="00C20EC7">
        <w:rPr>
          <w:sz w:val="22"/>
          <w:szCs w:val="22"/>
        </w:rPr>
        <w:t>2.pielikums</w:t>
      </w:r>
    </w:p>
    <w:p w:rsidR="00F615F6" w:rsidRPr="00C20EC7" w:rsidRDefault="00F615F6" w:rsidP="00843E7D">
      <w:pPr>
        <w:suppressAutoHyphens w:val="0"/>
        <w:jc w:val="center"/>
        <w:rPr>
          <w:b/>
          <w:sz w:val="22"/>
          <w:szCs w:val="22"/>
          <w:lang w:eastAsia="en-US"/>
        </w:rPr>
      </w:pPr>
    </w:p>
    <w:p w:rsidR="00843E7D" w:rsidRPr="00C20EC7" w:rsidRDefault="00843E7D" w:rsidP="00843E7D">
      <w:pPr>
        <w:suppressAutoHyphens w:val="0"/>
        <w:jc w:val="center"/>
        <w:rPr>
          <w:b/>
          <w:sz w:val="22"/>
          <w:szCs w:val="22"/>
          <w:lang w:eastAsia="en-US"/>
        </w:rPr>
      </w:pPr>
      <w:r w:rsidRPr="00C20EC7">
        <w:rPr>
          <w:b/>
          <w:sz w:val="22"/>
          <w:szCs w:val="22"/>
          <w:lang w:eastAsia="en-US"/>
        </w:rPr>
        <w:t>DALĪBNIEKA VEIDLAPA</w:t>
      </w:r>
    </w:p>
    <w:p w:rsidR="00843E7D" w:rsidRPr="00C20EC7" w:rsidRDefault="00843E7D" w:rsidP="00843E7D">
      <w:pPr>
        <w:suppressAutoHyphens w:val="0"/>
        <w:jc w:val="both"/>
        <w:rPr>
          <w:sz w:val="22"/>
          <w:szCs w:val="22"/>
          <w:lang w:eastAsia="en-US"/>
        </w:rPr>
      </w:pPr>
    </w:p>
    <w:p w:rsidR="00843E7D" w:rsidRPr="00C20EC7" w:rsidRDefault="00843E7D" w:rsidP="00843E7D">
      <w:pPr>
        <w:suppressAutoHyphens w:val="0"/>
        <w:rPr>
          <w:sz w:val="22"/>
          <w:szCs w:val="22"/>
          <w:lang w:eastAsia="en-US"/>
        </w:rPr>
      </w:pPr>
      <w:r w:rsidRPr="00C20EC7">
        <w:rPr>
          <w:sz w:val="22"/>
          <w:szCs w:val="22"/>
          <w:lang w:eastAsia="en-US"/>
        </w:rPr>
        <w:t>2015.gada ___.__________________</w:t>
      </w:r>
      <w:r w:rsidRPr="00C20EC7">
        <w:rPr>
          <w:sz w:val="22"/>
          <w:szCs w:val="22"/>
          <w:lang w:eastAsia="en-US"/>
        </w:rPr>
        <w:br/>
      </w:r>
    </w:p>
    <w:p w:rsidR="00843E7D" w:rsidRPr="00C20EC7" w:rsidRDefault="00843E7D" w:rsidP="00843E7D">
      <w:pPr>
        <w:suppressAutoHyphens w:val="0"/>
        <w:rPr>
          <w:sz w:val="22"/>
          <w:szCs w:val="22"/>
          <w:lang w:eastAsia="en-US"/>
        </w:rPr>
      </w:pPr>
      <w:r w:rsidRPr="00C20EC7">
        <w:rPr>
          <w:sz w:val="22"/>
          <w:szCs w:val="22"/>
          <w:lang w:eastAsia="en-US"/>
        </w:rPr>
        <w:t>[Dalībnieka nosaukums, kontaktinformācija]</w:t>
      </w:r>
    </w:p>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p>
    <w:p w:rsidR="00843E7D" w:rsidRPr="00C20EC7" w:rsidRDefault="00843E7D" w:rsidP="00843E7D">
      <w:pPr>
        <w:suppressAutoHyphens w:val="0"/>
        <w:jc w:val="both"/>
        <w:rPr>
          <w:sz w:val="22"/>
          <w:szCs w:val="22"/>
          <w:lang w:eastAsia="en-US"/>
        </w:rPr>
      </w:pPr>
      <w:r w:rsidRPr="00C20EC7">
        <w:rPr>
          <w:sz w:val="22"/>
          <w:szCs w:val="22"/>
          <w:lang w:eastAsia="en-US"/>
        </w:rPr>
        <w:t>Dalībnieka piedāvājums kārtējā pakalpojuma līguma noslēgšanai saskaņā ar Pasūtītāja 2015.gada __________________ uzaicinājumu (turpmāk – uzaicinājums):</w:t>
      </w:r>
    </w:p>
    <w:p w:rsidR="00843E7D" w:rsidRPr="00C20EC7" w:rsidRDefault="00843E7D" w:rsidP="00843E7D">
      <w:pPr>
        <w:suppressAutoHyphens w:val="0"/>
        <w:rPr>
          <w:sz w:val="22"/>
          <w:szCs w:val="22"/>
          <w:lang w:eastAsia="en-US"/>
        </w:rPr>
      </w:pPr>
    </w:p>
    <w:p w:rsidR="00843E7D" w:rsidRPr="00C20EC7" w:rsidRDefault="00843E7D" w:rsidP="00843E7D">
      <w:pPr>
        <w:suppressAutoHyphens w:val="0"/>
        <w:rPr>
          <w:sz w:val="22"/>
          <w:szCs w:val="22"/>
          <w:lang w:eastAsia="en-US"/>
        </w:rPr>
      </w:pPr>
      <w:r w:rsidRPr="00C20EC7">
        <w:rPr>
          <w:sz w:val="22"/>
          <w:szCs w:val="22"/>
          <w:lang w:eastAsia="en-US"/>
        </w:rPr>
        <w:t>Apņemas veikt _________________________________________________________________</w:t>
      </w:r>
    </w:p>
    <w:p w:rsidR="00843E7D" w:rsidRPr="00C20EC7" w:rsidRDefault="00843E7D" w:rsidP="00843E7D">
      <w:pPr>
        <w:suppressAutoHyphens w:val="0"/>
        <w:rPr>
          <w:sz w:val="22"/>
          <w:szCs w:val="22"/>
          <w:lang w:eastAsia="en-US"/>
        </w:rPr>
      </w:pPr>
      <w:r w:rsidRPr="00C20EC7">
        <w:rPr>
          <w:sz w:val="22"/>
          <w:szCs w:val="22"/>
          <w:lang w:eastAsia="en-US"/>
        </w:rPr>
        <w:t>par šādu summu:</w:t>
      </w:r>
    </w:p>
    <w:p w:rsidR="00843E7D" w:rsidRPr="00C20EC7" w:rsidRDefault="00843E7D" w:rsidP="00843E7D">
      <w:pPr>
        <w:tabs>
          <w:tab w:val="left" w:pos="318"/>
        </w:tabs>
        <w:suppressAutoHyphens w:val="0"/>
        <w:ind w:firstLine="6300"/>
        <w:rPr>
          <w:b/>
          <w:sz w:val="22"/>
          <w:szCs w:val="22"/>
          <w:highlight w:val="red"/>
          <w:lang w:eastAsia="en-US"/>
        </w:rPr>
      </w:pPr>
    </w:p>
    <w:p w:rsidR="00843E7D" w:rsidRPr="00C20EC7" w:rsidRDefault="00843E7D" w:rsidP="00843E7D">
      <w:pPr>
        <w:tabs>
          <w:tab w:val="left" w:pos="318"/>
        </w:tabs>
        <w:suppressAutoHyphens w:val="0"/>
        <w:ind w:firstLine="6300"/>
        <w:rPr>
          <w:b/>
          <w:sz w:val="22"/>
          <w:szCs w:val="22"/>
          <w:highlight w:val="red"/>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2051"/>
        <w:gridCol w:w="2156"/>
        <w:gridCol w:w="2087"/>
        <w:gridCol w:w="1514"/>
      </w:tblGrid>
      <w:tr w:rsidR="00843E7D" w:rsidRPr="00C20EC7" w:rsidTr="00AF0D34">
        <w:tc>
          <w:tcPr>
            <w:tcW w:w="1153" w:type="dxa"/>
          </w:tcPr>
          <w:p w:rsidR="00843E7D" w:rsidRPr="00C20EC7" w:rsidRDefault="00843E7D" w:rsidP="00AF0D34">
            <w:pPr>
              <w:suppressAutoHyphens w:val="0"/>
              <w:jc w:val="both"/>
              <w:rPr>
                <w:b/>
                <w:sz w:val="22"/>
                <w:szCs w:val="22"/>
                <w:lang w:eastAsia="en-US"/>
              </w:rPr>
            </w:pPr>
            <w:r w:rsidRPr="00C20EC7">
              <w:rPr>
                <w:b/>
                <w:sz w:val="22"/>
                <w:szCs w:val="22"/>
                <w:lang w:eastAsia="en-US"/>
              </w:rPr>
              <w:t>Nr.p.k.</w:t>
            </w:r>
          </w:p>
        </w:tc>
        <w:tc>
          <w:tcPr>
            <w:tcW w:w="2151"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 xml:space="preserve">Zemesgabala (zemes vienības) adrese vai nosaukums </w:t>
            </w:r>
          </w:p>
          <w:p w:rsidR="00843E7D" w:rsidRPr="00C20EC7" w:rsidRDefault="00843E7D" w:rsidP="00AF0D34">
            <w:pPr>
              <w:suppressAutoHyphens w:val="0"/>
              <w:jc w:val="both"/>
              <w:rPr>
                <w:sz w:val="22"/>
                <w:szCs w:val="22"/>
                <w:lang w:eastAsia="en-US"/>
              </w:rPr>
            </w:pPr>
          </w:p>
        </w:tc>
        <w:tc>
          <w:tcPr>
            <w:tcW w:w="2266"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 xml:space="preserve">Zemesgabala (zemes vienības) kadastra numurs (apzīmējums) </w:t>
            </w:r>
          </w:p>
          <w:p w:rsidR="00843E7D" w:rsidRPr="00C20EC7" w:rsidRDefault="00843E7D" w:rsidP="00AF0D34">
            <w:pPr>
              <w:suppressAutoHyphens w:val="0"/>
              <w:jc w:val="both"/>
              <w:rPr>
                <w:sz w:val="22"/>
                <w:szCs w:val="22"/>
                <w:lang w:eastAsia="en-US"/>
              </w:rPr>
            </w:pPr>
          </w:p>
        </w:tc>
        <w:tc>
          <w:tcPr>
            <w:tcW w:w="2193" w:type="dxa"/>
          </w:tcPr>
          <w:p w:rsidR="00843E7D" w:rsidRPr="00C20EC7" w:rsidRDefault="00843E7D" w:rsidP="00AF0D34">
            <w:pPr>
              <w:suppressAutoHyphens w:val="0"/>
              <w:autoSpaceDE w:val="0"/>
              <w:autoSpaceDN w:val="0"/>
              <w:adjustRightInd w:val="0"/>
              <w:jc w:val="both"/>
              <w:rPr>
                <w:color w:val="000000"/>
                <w:sz w:val="22"/>
                <w:szCs w:val="22"/>
                <w:lang w:eastAsia="lv-LV"/>
              </w:rPr>
            </w:pPr>
            <w:r w:rsidRPr="00C20EC7">
              <w:rPr>
                <w:b/>
                <w:bCs/>
                <w:color w:val="000000"/>
                <w:sz w:val="22"/>
                <w:szCs w:val="22"/>
                <w:lang w:eastAsia="lv-LV"/>
              </w:rPr>
              <w:t>Zemesgabala (zemes vienības) platība (m</w:t>
            </w:r>
            <w:r w:rsidRPr="00C20EC7">
              <w:rPr>
                <w:b/>
                <w:bCs/>
                <w:color w:val="000000"/>
                <w:sz w:val="22"/>
                <w:szCs w:val="22"/>
                <w:vertAlign w:val="superscript"/>
                <w:lang w:eastAsia="lv-LV"/>
              </w:rPr>
              <w:t>2</w:t>
            </w:r>
            <w:r w:rsidRPr="00C20EC7">
              <w:rPr>
                <w:b/>
                <w:bCs/>
                <w:color w:val="000000"/>
                <w:sz w:val="22"/>
                <w:szCs w:val="22"/>
                <w:lang w:eastAsia="lv-LV"/>
              </w:rPr>
              <w:t xml:space="preserve">) </w:t>
            </w:r>
          </w:p>
        </w:tc>
        <w:tc>
          <w:tcPr>
            <w:tcW w:w="1524" w:type="dxa"/>
          </w:tcPr>
          <w:p w:rsidR="00843E7D" w:rsidRPr="00C20EC7" w:rsidRDefault="00374BF2" w:rsidP="00AF0D34">
            <w:pPr>
              <w:suppressAutoHyphens w:val="0"/>
              <w:autoSpaceDE w:val="0"/>
              <w:autoSpaceDN w:val="0"/>
              <w:adjustRightInd w:val="0"/>
              <w:jc w:val="both"/>
              <w:rPr>
                <w:b/>
                <w:bCs/>
                <w:color w:val="000000"/>
                <w:sz w:val="22"/>
                <w:szCs w:val="22"/>
                <w:lang w:eastAsia="lv-LV"/>
              </w:rPr>
            </w:pPr>
            <w:r w:rsidRPr="00C20EC7">
              <w:rPr>
                <w:b/>
                <w:bCs/>
                <w:color w:val="000000"/>
                <w:sz w:val="22"/>
                <w:szCs w:val="22"/>
                <w:lang w:eastAsia="lv-LV"/>
              </w:rPr>
              <w:t>Zemesgabala (zemes vienības)</w:t>
            </w:r>
            <w:r>
              <w:rPr>
                <w:b/>
                <w:bCs/>
                <w:color w:val="000000"/>
                <w:sz w:val="22"/>
                <w:szCs w:val="22"/>
                <w:lang w:eastAsia="lv-LV"/>
              </w:rPr>
              <w:t xml:space="preserve"> kadastrālās uzmērīšanas cena</w:t>
            </w:r>
          </w:p>
        </w:tc>
      </w:tr>
      <w:tr w:rsidR="00843E7D" w:rsidRPr="00C20EC7" w:rsidTr="00AF0D34">
        <w:tc>
          <w:tcPr>
            <w:tcW w:w="1153" w:type="dxa"/>
          </w:tcPr>
          <w:p w:rsidR="00843E7D" w:rsidRPr="00C20EC7" w:rsidRDefault="00843E7D" w:rsidP="00AF0D34">
            <w:pPr>
              <w:suppressAutoHyphens w:val="0"/>
              <w:jc w:val="both"/>
              <w:rPr>
                <w:sz w:val="22"/>
                <w:szCs w:val="22"/>
                <w:lang w:eastAsia="en-US"/>
              </w:rPr>
            </w:pPr>
            <w:r w:rsidRPr="00C20EC7">
              <w:rPr>
                <w:sz w:val="22"/>
                <w:szCs w:val="22"/>
                <w:lang w:eastAsia="en-US"/>
              </w:rPr>
              <w:t>1.</w:t>
            </w:r>
          </w:p>
        </w:tc>
        <w:tc>
          <w:tcPr>
            <w:tcW w:w="2151" w:type="dxa"/>
          </w:tcPr>
          <w:p w:rsidR="00843E7D" w:rsidRPr="00C20EC7" w:rsidRDefault="00843E7D" w:rsidP="00AF0D34">
            <w:pPr>
              <w:suppressAutoHyphens w:val="0"/>
              <w:jc w:val="both"/>
              <w:rPr>
                <w:sz w:val="22"/>
                <w:szCs w:val="22"/>
                <w:lang w:eastAsia="en-US"/>
              </w:rPr>
            </w:pPr>
          </w:p>
        </w:tc>
        <w:tc>
          <w:tcPr>
            <w:tcW w:w="2266" w:type="dxa"/>
          </w:tcPr>
          <w:p w:rsidR="00843E7D" w:rsidRPr="00C20EC7" w:rsidRDefault="00843E7D" w:rsidP="00AF0D34">
            <w:pPr>
              <w:suppressAutoHyphens w:val="0"/>
              <w:jc w:val="both"/>
              <w:rPr>
                <w:sz w:val="22"/>
                <w:szCs w:val="22"/>
                <w:lang w:eastAsia="en-US"/>
              </w:rPr>
            </w:pPr>
          </w:p>
        </w:tc>
        <w:tc>
          <w:tcPr>
            <w:tcW w:w="2193" w:type="dxa"/>
          </w:tcPr>
          <w:p w:rsidR="00843E7D" w:rsidRPr="00C20EC7" w:rsidRDefault="00843E7D" w:rsidP="00AF0D34">
            <w:pPr>
              <w:suppressAutoHyphens w:val="0"/>
              <w:jc w:val="both"/>
              <w:rPr>
                <w:sz w:val="22"/>
                <w:szCs w:val="22"/>
                <w:lang w:eastAsia="en-US"/>
              </w:rPr>
            </w:pPr>
          </w:p>
        </w:tc>
        <w:tc>
          <w:tcPr>
            <w:tcW w:w="1524" w:type="dxa"/>
          </w:tcPr>
          <w:p w:rsidR="00843E7D" w:rsidRPr="00C20EC7" w:rsidRDefault="00843E7D" w:rsidP="00AF0D34">
            <w:pPr>
              <w:suppressAutoHyphens w:val="0"/>
              <w:jc w:val="both"/>
              <w:rPr>
                <w:sz w:val="22"/>
                <w:szCs w:val="22"/>
                <w:lang w:eastAsia="en-US"/>
              </w:rPr>
            </w:pPr>
          </w:p>
        </w:tc>
      </w:tr>
      <w:tr w:rsidR="00843E7D" w:rsidRPr="00C20EC7" w:rsidTr="00AF0D34">
        <w:tc>
          <w:tcPr>
            <w:tcW w:w="1153" w:type="dxa"/>
          </w:tcPr>
          <w:p w:rsidR="00843E7D" w:rsidRPr="00C20EC7" w:rsidRDefault="00843E7D" w:rsidP="00AF0D34">
            <w:pPr>
              <w:suppressAutoHyphens w:val="0"/>
              <w:jc w:val="both"/>
              <w:rPr>
                <w:sz w:val="22"/>
                <w:szCs w:val="22"/>
                <w:lang w:eastAsia="en-US"/>
              </w:rPr>
            </w:pPr>
            <w:r w:rsidRPr="00C20EC7">
              <w:rPr>
                <w:sz w:val="22"/>
                <w:szCs w:val="22"/>
                <w:lang w:eastAsia="en-US"/>
              </w:rPr>
              <w:t>2.</w:t>
            </w:r>
          </w:p>
        </w:tc>
        <w:tc>
          <w:tcPr>
            <w:tcW w:w="2151" w:type="dxa"/>
          </w:tcPr>
          <w:p w:rsidR="00843E7D" w:rsidRPr="00C20EC7" w:rsidRDefault="00843E7D" w:rsidP="00AF0D34">
            <w:pPr>
              <w:suppressAutoHyphens w:val="0"/>
              <w:jc w:val="both"/>
              <w:rPr>
                <w:sz w:val="22"/>
                <w:szCs w:val="22"/>
                <w:lang w:eastAsia="en-US"/>
              </w:rPr>
            </w:pPr>
          </w:p>
        </w:tc>
        <w:tc>
          <w:tcPr>
            <w:tcW w:w="2266" w:type="dxa"/>
          </w:tcPr>
          <w:p w:rsidR="00843E7D" w:rsidRPr="00C20EC7" w:rsidRDefault="00843E7D" w:rsidP="00AF0D34">
            <w:pPr>
              <w:suppressAutoHyphens w:val="0"/>
              <w:jc w:val="both"/>
              <w:rPr>
                <w:sz w:val="22"/>
                <w:szCs w:val="22"/>
                <w:lang w:eastAsia="en-US"/>
              </w:rPr>
            </w:pPr>
          </w:p>
        </w:tc>
        <w:tc>
          <w:tcPr>
            <w:tcW w:w="2193" w:type="dxa"/>
          </w:tcPr>
          <w:p w:rsidR="00843E7D" w:rsidRPr="00C20EC7" w:rsidRDefault="00843E7D" w:rsidP="00AF0D34">
            <w:pPr>
              <w:suppressAutoHyphens w:val="0"/>
              <w:jc w:val="both"/>
              <w:rPr>
                <w:sz w:val="22"/>
                <w:szCs w:val="22"/>
                <w:lang w:eastAsia="en-US"/>
              </w:rPr>
            </w:pPr>
          </w:p>
        </w:tc>
        <w:tc>
          <w:tcPr>
            <w:tcW w:w="1524" w:type="dxa"/>
          </w:tcPr>
          <w:p w:rsidR="00843E7D" w:rsidRPr="00C20EC7" w:rsidRDefault="00843E7D" w:rsidP="00AF0D34">
            <w:pPr>
              <w:suppressAutoHyphens w:val="0"/>
              <w:jc w:val="both"/>
              <w:rPr>
                <w:sz w:val="22"/>
                <w:szCs w:val="22"/>
                <w:lang w:eastAsia="en-US"/>
              </w:rPr>
            </w:pPr>
          </w:p>
        </w:tc>
      </w:tr>
      <w:tr w:rsidR="00843E7D" w:rsidRPr="00C20EC7" w:rsidTr="00AF0D34">
        <w:tc>
          <w:tcPr>
            <w:tcW w:w="1153" w:type="dxa"/>
          </w:tcPr>
          <w:p w:rsidR="00843E7D" w:rsidRPr="00C20EC7" w:rsidRDefault="00843E7D" w:rsidP="00AF0D34">
            <w:pPr>
              <w:tabs>
                <w:tab w:val="left" w:pos="318"/>
              </w:tabs>
              <w:suppressAutoHyphens w:val="0"/>
              <w:ind w:firstLine="6300"/>
              <w:rPr>
                <w:b/>
                <w:sz w:val="22"/>
                <w:szCs w:val="22"/>
                <w:highlight w:val="red"/>
                <w:lang w:eastAsia="en-US"/>
              </w:rPr>
            </w:pPr>
          </w:p>
        </w:tc>
        <w:tc>
          <w:tcPr>
            <w:tcW w:w="2151" w:type="dxa"/>
          </w:tcPr>
          <w:p w:rsidR="00843E7D" w:rsidRPr="00C20EC7" w:rsidRDefault="00843E7D" w:rsidP="00AF0D34">
            <w:pPr>
              <w:tabs>
                <w:tab w:val="left" w:pos="318"/>
              </w:tabs>
              <w:suppressAutoHyphens w:val="0"/>
              <w:ind w:firstLine="6300"/>
              <w:rPr>
                <w:b/>
                <w:sz w:val="22"/>
                <w:szCs w:val="22"/>
                <w:highlight w:val="red"/>
                <w:lang w:eastAsia="en-US"/>
              </w:rPr>
            </w:pPr>
          </w:p>
        </w:tc>
        <w:tc>
          <w:tcPr>
            <w:tcW w:w="2266" w:type="dxa"/>
          </w:tcPr>
          <w:p w:rsidR="00843E7D" w:rsidRPr="00C20EC7" w:rsidRDefault="00843E7D" w:rsidP="00AF0D34">
            <w:pPr>
              <w:suppressAutoHyphens w:val="0"/>
              <w:jc w:val="right"/>
              <w:rPr>
                <w:sz w:val="22"/>
                <w:szCs w:val="22"/>
                <w:lang w:eastAsia="en-US"/>
              </w:rPr>
            </w:pPr>
          </w:p>
        </w:tc>
        <w:tc>
          <w:tcPr>
            <w:tcW w:w="2193" w:type="dxa"/>
          </w:tcPr>
          <w:p w:rsidR="00843E7D" w:rsidRPr="00C20EC7" w:rsidRDefault="00843E7D" w:rsidP="00AF0D34">
            <w:pPr>
              <w:suppressAutoHyphens w:val="0"/>
              <w:jc w:val="right"/>
              <w:rPr>
                <w:sz w:val="22"/>
                <w:szCs w:val="22"/>
                <w:lang w:eastAsia="en-US"/>
              </w:rPr>
            </w:pPr>
            <w:r w:rsidRPr="00C20EC7">
              <w:rPr>
                <w:sz w:val="22"/>
                <w:szCs w:val="22"/>
                <w:lang w:eastAsia="en-US"/>
              </w:rPr>
              <w:t>Kopā euro (bez PVN)</w:t>
            </w:r>
          </w:p>
        </w:tc>
        <w:tc>
          <w:tcPr>
            <w:tcW w:w="1524" w:type="dxa"/>
          </w:tcPr>
          <w:p w:rsidR="00843E7D" w:rsidRPr="00C20EC7" w:rsidRDefault="00843E7D" w:rsidP="00AF0D34">
            <w:pPr>
              <w:suppressAutoHyphens w:val="0"/>
              <w:jc w:val="both"/>
              <w:rPr>
                <w:sz w:val="22"/>
                <w:szCs w:val="22"/>
                <w:lang w:eastAsia="en-US"/>
              </w:rPr>
            </w:pPr>
          </w:p>
        </w:tc>
      </w:tr>
      <w:tr w:rsidR="00843E7D" w:rsidRPr="00C20EC7" w:rsidTr="00AF0D34">
        <w:tc>
          <w:tcPr>
            <w:tcW w:w="1153" w:type="dxa"/>
          </w:tcPr>
          <w:p w:rsidR="00843E7D" w:rsidRPr="00C20EC7" w:rsidRDefault="00843E7D" w:rsidP="00AF0D34">
            <w:pPr>
              <w:tabs>
                <w:tab w:val="left" w:pos="318"/>
              </w:tabs>
              <w:suppressAutoHyphens w:val="0"/>
              <w:ind w:firstLine="6300"/>
              <w:rPr>
                <w:b/>
                <w:sz w:val="22"/>
                <w:szCs w:val="22"/>
                <w:highlight w:val="red"/>
                <w:lang w:eastAsia="en-US"/>
              </w:rPr>
            </w:pPr>
          </w:p>
        </w:tc>
        <w:tc>
          <w:tcPr>
            <w:tcW w:w="2151" w:type="dxa"/>
          </w:tcPr>
          <w:p w:rsidR="00843E7D" w:rsidRPr="00C20EC7" w:rsidRDefault="00843E7D" w:rsidP="00AF0D34">
            <w:pPr>
              <w:tabs>
                <w:tab w:val="left" w:pos="318"/>
              </w:tabs>
              <w:suppressAutoHyphens w:val="0"/>
              <w:ind w:firstLine="6300"/>
              <w:rPr>
                <w:b/>
                <w:sz w:val="22"/>
                <w:szCs w:val="22"/>
                <w:highlight w:val="red"/>
                <w:lang w:eastAsia="en-US"/>
              </w:rPr>
            </w:pPr>
          </w:p>
        </w:tc>
        <w:tc>
          <w:tcPr>
            <w:tcW w:w="2266" w:type="dxa"/>
          </w:tcPr>
          <w:p w:rsidR="00843E7D" w:rsidRPr="00C20EC7" w:rsidRDefault="00843E7D" w:rsidP="00AF0D34">
            <w:pPr>
              <w:suppressAutoHyphens w:val="0"/>
              <w:jc w:val="right"/>
              <w:rPr>
                <w:sz w:val="22"/>
                <w:szCs w:val="22"/>
                <w:lang w:eastAsia="en-US"/>
              </w:rPr>
            </w:pPr>
          </w:p>
        </w:tc>
        <w:tc>
          <w:tcPr>
            <w:tcW w:w="2193" w:type="dxa"/>
          </w:tcPr>
          <w:p w:rsidR="00843E7D" w:rsidRPr="00C20EC7" w:rsidRDefault="00843E7D" w:rsidP="00AF0D34">
            <w:pPr>
              <w:suppressAutoHyphens w:val="0"/>
              <w:jc w:val="right"/>
              <w:rPr>
                <w:sz w:val="22"/>
                <w:szCs w:val="22"/>
                <w:lang w:eastAsia="en-US"/>
              </w:rPr>
            </w:pPr>
            <w:r w:rsidRPr="00C20EC7">
              <w:rPr>
                <w:sz w:val="22"/>
                <w:szCs w:val="22"/>
                <w:lang w:eastAsia="en-US"/>
              </w:rPr>
              <w:t>PVN 21%</w:t>
            </w:r>
          </w:p>
        </w:tc>
        <w:tc>
          <w:tcPr>
            <w:tcW w:w="1524" w:type="dxa"/>
          </w:tcPr>
          <w:p w:rsidR="00843E7D" w:rsidRPr="00C20EC7" w:rsidRDefault="00843E7D" w:rsidP="00AF0D34">
            <w:pPr>
              <w:suppressAutoHyphens w:val="0"/>
              <w:jc w:val="both"/>
              <w:rPr>
                <w:sz w:val="22"/>
                <w:szCs w:val="22"/>
                <w:lang w:eastAsia="en-US"/>
              </w:rPr>
            </w:pPr>
          </w:p>
        </w:tc>
      </w:tr>
      <w:tr w:rsidR="00843E7D" w:rsidRPr="00C20EC7" w:rsidTr="00AF0D34">
        <w:tc>
          <w:tcPr>
            <w:tcW w:w="1153" w:type="dxa"/>
          </w:tcPr>
          <w:p w:rsidR="00843E7D" w:rsidRPr="00C20EC7" w:rsidRDefault="00843E7D" w:rsidP="00AF0D34">
            <w:pPr>
              <w:suppressAutoHyphens w:val="0"/>
              <w:jc w:val="both"/>
              <w:rPr>
                <w:sz w:val="22"/>
                <w:szCs w:val="22"/>
                <w:lang w:eastAsia="en-US"/>
              </w:rPr>
            </w:pPr>
          </w:p>
        </w:tc>
        <w:tc>
          <w:tcPr>
            <w:tcW w:w="2151" w:type="dxa"/>
          </w:tcPr>
          <w:p w:rsidR="00843E7D" w:rsidRPr="00C20EC7" w:rsidRDefault="00843E7D" w:rsidP="00AF0D34">
            <w:pPr>
              <w:suppressAutoHyphens w:val="0"/>
              <w:jc w:val="both"/>
              <w:rPr>
                <w:sz w:val="22"/>
                <w:szCs w:val="22"/>
                <w:lang w:eastAsia="en-US"/>
              </w:rPr>
            </w:pPr>
          </w:p>
        </w:tc>
        <w:tc>
          <w:tcPr>
            <w:tcW w:w="2266" w:type="dxa"/>
          </w:tcPr>
          <w:p w:rsidR="00843E7D" w:rsidRPr="00C20EC7" w:rsidRDefault="00843E7D" w:rsidP="00AF0D34">
            <w:pPr>
              <w:suppressAutoHyphens w:val="0"/>
              <w:jc w:val="right"/>
              <w:rPr>
                <w:sz w:val="22"/>
                <w:szCs w:val="22"/>
                <w:lang w:eastAsia="en-US"/>
              </w:rPr>
            </w:pPr>
          </w:p>
        </w:tc>
        <w:tc>
          <w:tcPr>
            <w:tcW w:w="2193" w:type="dxa"/>
          </w:tcPr>
          <w:p w:rsidR="00843E7D" w:rsidRPr="00C20EC7" w:rsidRDefault="00843E7D" w:rsidP="00AF0D34">
            <w:pPr>
              <w:suppressAutoHyphens w:val="0"/>
              <w:jc w:val="right"/>
              <w:rPr>
                <w:sz w:val="22"/>
                <w:szCs w:val="22"/>
                <w:lang w:eastAsia="en-US"/>
              </w:rPr>
            </w:pPr>
            <w:r w:rsidRPr="00C20EC7">
              <w:rPr>
                <w:sz w:val="22"/>
                <w:szCs w:val="22"/>
                <w:lang w:eastAsia="en-US"/>
              </w:rPr>
              <w:t>Kopā euro (ar PVN)</w:t>
            </w:r>
          </w:p>
        </w:tc>
        <w:tc>
          <w:tcPr>
            <w:tcW w:w="1524" w:type="dxa"/>
          </w:tcPr>
          <w:p w:rsidR="00843E7D" w:rsidRPr="00C20EC7" w:rsidRDefault="00843E7D" w:rsidP="00AF0D34">
            <w:pPr>
              <w:suppressAutoHyphens w:val="0"/>
              <w:jc w:val="both"/>
              <w:rPr>
                <w:sz w:val="22"/>
                <w:szCs w:val="22"/>
                <w:lang w:eastAsia="en-US"/>
              </w:rPr>
            </w:pPr>
          </w:p>
        </w:tc>
      </w:tr>
    </w:tbl>
    <w:p w:rsidR="00843E7D" w:rsidRPr="00C20EC7" w:rsidRDefault="00843E7D" w:rsidP="00843E7D">
      <w:pPr>
        <w:tabs>
          <w:tab w:val="left" w:pos="318"/>
        </w:tabs>
        <w:suppressAutoHyphens w:val="0"/>
        <w:ind w:firstLine="6300"/>
        <w:rPr>
          <w:b/>
          <w:sz w:val="22"/>
          <w:szCs w:val="22"/>
          <w:highlight w:val="red"/>
          <w:lang w:eastAsia="en-US"/>
        </w:rPr>
      </w:pPr>
    </w:p>
    <w:p w:rsidR="00843E7D" w:rsidRPr="00C20EC7" w:rsidRDefault="00843E7D" w:rsidP="00843E7D">
      <w:pPr>
        <w:tabs>
          <w:tab w:val="left" w:pos="318"/>
        </w:tabs>
        <w:suppressAutoHyphens w:val="0"/>
        <w:ind w:firstLine="6300"/>
        <w:rPr>
          <w:b/>
          <w:sz w:val="22"/>
          <w:szCs w:val="22"/>
          <w:highlight w:val="red"/>
          <w:lang w:eastAsia="en-US"/>
        </w:rPr>
      </w:pPr>
    </w:p>
    <w:p w:rsidR="00843E7D" w:rsidRPr="00C20EC7" w:rsidRDefault="00843E7D" w:rsidP="00843E7D">
      <w:pPr>
        <w:tabs>
          <w:tab w:val="left" w:pos="318"/>
        </w:tabs>
        <w:suppressAutoHyphens w:val="0"/>
        <w:rPr>
          <w:sz w:val="22"/>
          <w:szCs w:val="22"/>
          <w:lang w:eastAsia="en-US"/>
        </w:rPr>
      </w:pPr>
      <w:r w:rsidRPr="00C20EC7">
        <w:rPr>
          <w:sz w:val="22"/>
          <w:szCs w:val="22"/>
          <w:lang w:eastAsia="en-US"/>
        </w:rPr>
        <w:t xml:space="preserve">Piekrītu visiem uzaicinājuma nosacījumiem. </w:t>
      </w:r>
    </w:p>
    <w:p w:rsidR="00843E7D" w:rsidRPr="00C20EC7" w:rsidRDefault="00843E7D" w:rsidP="00843E7D">
      <w:pPr>
        <w:tabs>
          <w:tab w:val="left" w:pos="318"/>
        </w:tabs>
        <w:suppressAutoHyphens w:val="0"/>
        <w:rPr>
          <w:sz w:val="22"/>
          <w:szCs w:val="22"/>
          <w:lang w:eastAsia="en-US"/>
        </w:rPr>
      </w:pPr>
    </w:p>
    <w:p w:rsidR="00843E7D" w:rsidRPr="00C20EC7" w:rsidRDefault="00843E7D" w:rsidP="00843E7D">
      <w:pPr>
        <w:tabs>
          <w:tab w:val="left" w:pos="318"/>
        </w:tabs>
        <w:suppressAutoHyphens w:val="0"/>
        <w:rPr>
          <w:sz w:val="22"/>
          <w:szCs w:val="22"/>
          <w:lang w:eastAsia="en-US"/>
        </w:rPr>
      </w:pPr>
      <w:r w:rsidRPr="00C20EC7">
        <w:rPr>
          <w:sz w:val="22"/>
          <w:szCs w:val="22"/>
          <w:lang w:eastAsia="en-US"/>
        </w:rPr>
        <w:t>Dalībnieka  vārds, uzvārds, amats, paraksts _______________________________</w:t>
      </w:r>
    </w:p>
    <w:p w:rsidR="00843E7D" w:rsidRPr="00C20EC7" w:rsidRDefault="00843E7D" w:rsidP="00843E7D">
      <w:pPr>
        <w:jc w:val="right"/>
        <w:rPr>
          <w:b/>
          <w:bCs/>
          <w:caps/>
          <w:sz w:val="22"/>
          <w:szCs w:val="22"/>
        </w:rPr>
      </w:pPr>
      <w:r w:rsidRPr="00C20EC7">
        <w:rPr>
          <w:sz w:val="22"/>
          <w:szCs w:val="22"/>
          <w:lang w:eastAsia="en-US"/>
        </w:rPr>
        <w:t>z.v.</w:t>
      </w:r>
    </w:p>
    <w:p w:rsidR="00082142" w:rsidRPr="00C20EC7" w:rsidRDefault="00082142">
      <w:pPr>
        <w:suppressAutoHyphens w:val="0"/>
        <w:spacing w:after="160" w:line="259" w:lineRule="auto"/>
        <w:rPr>
          <w:sz w:val="22"/>
          <w:szCs w:val="22"/>
        </w:rPr>
      </w:pPr>
      <w:r w:rsidRPr="00C20EC7">
        <w:rPr>
          <w:sz w:val="22"/>
          <w:szCs w:val="22"/>
        </w:rPr>
        <w:br w:type="page"/>
      </w:r>
    </w:p>
    <w:p w:rsidR="00082142" w:rsidRPr="00C20EC7" w:rsidRDefault="00082142" w:rsidP="00082142">
      <w:pPr>
        <w:jc w:val="right"/>
        <w:rPr>
          <w:sz w:val="22"/>
          <w:szCs w:val="22"/>
        </w:rPr>
      </w:pPr>
      <w:r w:rsidRPr="00C20EC7">
        <w:rPr>
          <w:sz w:val="22"/>
          <w:szCs w:val="22"/>
        </w:rPr>
        <w:t xml:space="preserve">Vispārīgās vienošanās </w:t>
      </w:r>
    </w:p>
    <w:p w:rsidR="00082142" w:rsidRPr="00C20EC7" w:rsidRDefault="00082142" w:rsidP="00082142">
      <w:pPr>
        <w:jc w:val="right"/>
        <w:rPr>
          <w:sz w:val="22"/>
          <w:szCs w:val="22"/>
        </w:rPr>
      </w:pPr>
      <w:r w:rsidRPr="00C20EC7">
        <w:rPr>
          <w:sz w:val="22"/>
          <w:szCs w:val="22"/>
        </w:rPr>
        <w:t>3.pielikums</w:t>
      </w:r>
    </w:p>
    <w:p w:rsidR="0034747F" w:rsidRDefault="0034747F">
      <w:pPr>
        <w:rPr>
          <w:b/>
          <w:caps/>
          <w:color w:val="000000"/>
          <w:sz w:val="22"/>
          <w:szCs w:val="22"/>
          <w:lang w:eastAsia="lv-LV"/>
        </w:rPr>
      </w:pPr>
    </w:p>
    <w:p w:rsidR="00500636" w:rsidRPr="00500636" w:rsidRDefault="00500636" w:rsidP="00500636">
      <w:pPr>
        <w:pStyle w:val="BodyText"/>
        <w:tabs>
          <w:tab w:val="left" w:pos="285"/>
        </w:tabs>
        <w:overflowPunct/>
        <w:autoSpaceDE/>
        <w:jc w:val="right"/>
        <w:textAlignment w:val="auto"/>
        <w:rPr>
          <w:b/>
          <w:bCs/>
          <w:i/>
          <w:caps/>
          <w:sz w:val="22"/>
          <w:szCs w:val="22"/>
        </w:rPr>
      </w:pPr>
      <w:r w:rsidRPr="00500636">
        <w:rPr>
          <w:b/>
          <w:bCs/>
          <w:i/>
          <w:caps/>
          <w:sz w:val="22"/>
          <w:szCs w:val="22"/>
        </w:rPr>
        <w:t>PROJEKTS</w:t>
      </w:r>
    </w:p>
    <w:p w:rsidR="00500636" w:rsidRDefault="00500636" w:rsidP="0009324F">
      <w:pPr>
        <w:pStyle w:val="BodyText"/>
        <w:tabs>
          <w:tab w:val="left" w:pos="285"/>
        </w:tabs>
        <w:overflowPunct/>
        <w:autoSpaceDE/>
        <w:jc w:val="center"/>
        <w:textAlignment w:val="auto"/>
        <w:rPr>
          <w:b/>
          <w:bCs/>
          <w:caps/>
          <w:sz w:val="22"/>
          <w:szCs w:val="22"/>
        </w:rPr>
      </w:pPr>
    </w:p>
    <w:p w:rsidR="0009324F" w:rsidRPr="0009324F" w:rsidRDefault="0009324F" w:rsidP="0009324F">
      <w:pPr>
        <w:pStyle w:val="BodyText"/>
        <w:tabs>
          <w:tab w:val="left" w:pos="285"/>
        </w:tabs>
        <w:overflowPunct/>
        <w:autoSpaceDE/>
        <w:jc w:val="center"/>
        <w:textAlignment w:val="auto"/>
        <w:rPr>
          <w:caps/>
          <w:sz w:val="22"/>
          <w:szCs w:val="22"/>
        </w:rPr>
      </w:pPr>
      <w:r w:rsidRPr="0009324F">
        <w:rPr>
          <w:b/>
          <w:bCs/>
          <w:caps/>
          <w:sz w:val="22"/>
          <w:szCs w:val="22"/>
        </w:rPr>
        <w:t>Uzņēmuma LĪGUMS</w:t>
      </w:r>
    </w:p>
    <w:p w:rsidR="0009324F" w:rsidRPr="0009324F" w:rsidRDefault="0009324F" w:rsidP="0009324F">
      <w:pPr>
        <w:suppressAutoHyphens w:val="0"/>
        <w:autoSpaceDE w:val="0"/>
        <w:autoSpaceDN w:val="0"/>
        <w:adjustRightInd w:val="0"/>
        <w:jc w:val="center"/>
        <w:rPr>
          <w:b/>
          <w:bCs/>
          <w:color w:val="000000"/>
          <w:sz w:val="22"/>
          <w:szCs w:val="22"/>
          <w:lang w:eastAsia="lv-LV"/>
        </w:rPr>
      </w:pPr>
      <w:r w:rsidRPr="0009324F">
        <w:rPr>
          <w:b/>
          <w:bCs/>
          <w:color w:val="000000"/>
          <w:sz w:val="22"/>
          <w:szCs w:val="22"/>
          <w:lang w:eastAsia="lv-LV"/>
        </w:rPr>
        <w:t>par mērniecības pakalpojumu sniegšanu</w:t>
      </w:r>
    </w:p>
    <w:p w:rsidR="0009324F" w:rsidRPr="0009324F" w:rsidRDefault="0009324F" w:rsidP="0009324F">
      <w:pPr>
        <w:suppressAutoHyphens w:val="0"/>
        <w:autoSpaceDE w:val="0"/>
        <w:autoSpaceDN w:val="0"/>
        <w:adjustRightInd w:val="0"/>
        <w:jc w:val="center"/>
        <w:rPr>
          <w:color w:val="000000"/>
          <w:sz w:val="22"/>
          <w:szCs w:val="22"/>
          <w:lang w:eastAsia="lv-LV"/>
        </w:rPr>
      </w:pPr>
    </w:p>
    <w:p w:rsidR="0009324F" w:rsidRPr="0009324F" w:rsidRDefault="0009324F" w:rsidP="0009324F">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Daugavpilī, 2015.gada _____._________ </w:t>
      </w:r>
    </w:p>
    <w:p w:rsidR="0009324F" w:rsidRPr="0009324F" w:rsidRDefault="0009324F" w:rsidP="0009324F">
      <w:pPr>
        <w:suppressAutoHyphens w:val="0"/>
        <w:autoSpaceDE w:val="0"/>
        <w:autoSpaceDN w:val="0"/>
        <w:adjustRightInd w:val="0"/>
        <w:jc w:val="both"/>
        <w:rPr>
          <w:color w:val="000000"/>
          <w:sz w:val="22"/>
          <w:szCs w:val="22"/>
          <w:lang w:eastAsia="lv-LV"/>
        </w:rPr>
      </w:pPr>
    </w:p>
    <w:p w:rsidR="0009324F" w:rsidRPr="0009324F" w:rsidRDefault="0009324F" w:rsidP="0009324F">
      <w:pPr>
        <w:shd w:val="clear" w:color="auto" w:fill="FFFFFF"/>
        <w:tabs>
          <w:tab w:val="left" w:pos="5670"/>
        </w:tabs>
        <w:suppressAutoHyphens w:val="0"/>
        <w:ind w:left="17"/>
        <w:jc w:val="both"/>
        <w:rPr>
          <w:sz w:val="22"/>
          <w:szCs w:val="22"/>
          <w:lang w:eastAsia="en-US"/>
        </w:rPr>
      </w:pPr>
    </w:p>
    <w:p w:rsidR="0009324F" w:rsidRPr="0009324F" w:rsidRDefault="0009324F" w:rsidP="0009324F">
      <w:pPr>
        <w:suppressAutoHyphens w:val="0"/>
        <w:jc w:val="both"/>
        <w:rPr>
          <w:sz w:val="22"/>
          <w:szCs w:val="22"/>
          <w:lang w:eastAsia="en-US"/>
        </w:rPr>
      </w:pPr>
      <w:r w:rsidRPr="0009324F">
        <w:rPr>
          <w:b/>
          <w:sz w:val="22"/>
          <w:szCs w:val="22"/>
          <w:lang w:eastAsia="en-US"/>
        </w:rPr>
        <w:t>Daugavpils pilsētas dome</w:t>
      </w:r>
      <w:r w:rsidRPr="0009324F">
        <w:rPr>
          <w:sz w:val="22"/>
          <w:szCs w:val="22"/>
          <w:lang w:eastAsia="en-US"/>
        </w:rPr>
        <w:t>,</w:t>
      </w:r>
      <w:r w:rsidRPr="0009324F">
        <w:rPr>
          <w:b/>
          <w:sz w:val="22"/>
          <w:szCs w:val="22"/>
          <w:lang w:eastAsia="en-US"/>
        </w:rPr>
        <w:t xml:space="preserve"> </w:t>
      </w:r>
      <w:r w:rsidRPr="0009324F">
        <w:rPr>
          <w:sz w:val="22"/>
          <w:szCs w:val="22"/>
          <w:lang w:eastAsia="en-US"/>
        </w:rPr>
        <w:t xml:space="preserve">reģ.Nr. 90000077325, juridiskā adrese: Krišjāņa Valdemāra iela 1, Daugavpils, Domes izpilddirektores </w:t>
      </w:r>
      <w:r w:rsidRPr="0009324F">
        <w:rPr>
          <w:b/>
          <w:bCs/>
          <w:sz w:val="22"/>
          <w:szCs w:val="22"/>
          <w:lang w:eastAsia="en-US"/>
        </w:rPr>
        <w:t>Ingas Goldbergas</w:t>
      </w:r>
      <w:r w:rsidRPr="0009324F">
        <w:rPr>
          <w:sz w:val="22"/>
          <w:szCs w:val="22"/>
          <w:lang w:eastAsia="en-US"/>
        </w:rPr>
        <w:t xml:space="preserve"> personā, kura rīkojas uz Daugavpils pilsētas domes 2005.gada 11.augusta saistošo noteikumu Nr.5 “Daugavpils pilsētas pašvaldības nolikums” 25.</w:t>
      </w:r>
      <w:r w:rsidRPr="0009324F">
        <w:rPr>
          <w:sz w:val="22"/>
          <w:szCs w:val="22"/>
          <w:vertAlign w:val="superscript"/>
          <w:lang w:eastAsia="en-US"/>
        </w:rPr>
        <w:t>1</w:t>
      </w:r>
      <w:r w:rsidRPr="0009324F">
        <w:rPr>
          <w:sz w:val="22"/>
          <w:szCs w:val="22"/>
          <w:lang w:eastAsia="en-US"/>
        </w:rPr>
        <w:t xml:space="preserve"> apakšpunkta pamata,</w:t>
      </w:r>
      <w:r w:rsidRPr="0009324F">
        <w:rPr>
          <w:color w:val="000000"/>
          <w:sz w:val="22"/>
          <w:szCs w:val="22"/>
          <w:lang w:eastAsia="en-US"/>
        </w:rPr>
        <w:t xml:space="preserve"> (turpmāk – </w:t>
      </w:r>
      <w:r w:rsidRPr="0009324F">
        <w:rPr>
          <w:b/>
          <w:color w:val="000000"/>
          <w:sz w:val="22"/>
          <w:szCs w:val="22"/>
          <w:lang w:eastAsia="en-US"/>
        </w:rPr>
        <w:t>Pasūtītājs</w:t>
      </w:r>
      <w:r w:rsidRPr="0009324F">
        <w:rPr>
          <w:color w:val="000000"/>
          <w:sz w:val="22"/>
          <w:szCs w:val="22"/>
          <w:lang w:eastAsia="en-US"/>
        </w:rPr>
        <w:t>) no vienas puses</w:t>
      </w:r>
      <w:r w:rsidRPr="0009324F">
        <w:rPr>
          <w:sz w:val="22"/>
          <w:szCs w:val="22"/>
          <w:lang w:eastAsia="en-US"/>
        </w:rPr>
        <w:t>, un</w:t>
      </w:r>
    </w:p>
    <w:p w:rsidR="0009324F" w:rsidRPr="0009324F" w:rsidRDefault="0009324F" w:rsidP="0009324F">
      <w:pPr>
        <w:suppressAutoHyphens w:val="0"/>
        <w:autoSpaceDE w:val="0"/>
        <w:autoSpaceDN w:val="0"/>
        <w:adjustRightInd w:val="0"/>
        <w:jc w:val="both"/>
        <w:rPr>
          <w:color w:val="000000"/>
          <w:sz w:val="22"/>
          <w:szCs w:val="22"/>
          <w:lang w:eastAsia="lv-LV"/>
        </w:rPr>
      </w:pPr>
      <w:r w:rsidRPr="0009324F">
        <w:rPr>
          <w:b/>
          <w:bCs/>
          <w:color w:val="000000"/>
          <w:sz w:val="22"/>
          <w:szCs w:val="22"/>
          <w:lang w:eastAsia="lv-LV"/>
        </w:rPr>
        <w:t>_______________________________</w:t>
      </w:r>
      <w:r w:rsidRPr="0009324F">
        <w:rPr>
          <w:color w:val="000000"/>
          <w:sz w:val="22"/>
          <w:szCs w:val="22"/>
          <w:lang w:eastAsia="lv-LV"/>
        </w:rPr>
        <w:t xml:space="preserve">, reģistrācijas numurs ________________________, adrese __________________________________, no otras puses, turpmāk tekstā </w:t>
      </w:r>
      <w:r w:rsidRPr="0009324F">
        <w:rPr>
          <w:b/>
          <w:bCs/>
          <w:color w:val="000000"/>
          <w:sz w:val="22"/>
          <w:szCs w:val="22"/>
          <w:lang w:eastAsia="lv-LV"/>
        </w:rPr>
        <w:t>Izpildītājs</w:t>
      </w:r>
      <w:r w:rsidRPr="0009324F">
        <w:rPr>
          <w:color w:val="000000"/>
          <w:sz w:val="22"/>
          <w:szCs w:val="22"/>
          <w:lang w:eastAsia="lv-LV"/>
        </w:rPr>
        <w:t xml:space="preserve">, abas puses kopā un katra atsevišķi turpmāk tekstā - </w:t>
      </w:r>
      <w:r w:rsidRPr="0009324F">
        <w:rPr>
          <w:b/>
          <w:bCs/>
          <w:color w:val="000000"/>
          <w:sz w:val="22"/>
          <w:szCs w:val="22"/>
          <w:lang w:eastAsia="lv-LV"/>
        </w:rPr>
        <w:t>Līdzējiem</w:t>
      </w:r>
      <w:r w:rsidRPr="0009324F">
        <w:rPr>
          <w:color w:val="000000"/>
          <w:sz w:val="22"/>
          <w:szCs w:val="22"/>
          <w:lang w:eastAsia="lv-LV"/>
        </w:rPr>
        <w:t xml:space="preserve">, </w:t>
      </w:r>
    </w:p>
    <w:p w:rsidR="0009324F" w:rsidRPr="0009324F" w:rsidRDefault="0009324F" w:rsidP="0009324F">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pamatojoties uz spēkā esošajiem normatīvajiem aktiem un saskaņā ar 2015.gada ____ __________ Vispārīgās vienošanās par mērniecības pakalpojumu nodrošināšanu Daugavpils pilsētas pašvaldības vajadzībām, turpmāk tekstā - Vispārīgā vienošanās, ietvaros veikto pakalpojuma līguma piešķiršanas procedūru, noslēdza šo līgumu, turpmāk tekstā - Līgums, par sekojošo: </w:t>
      </w:r>
    </w:p>
    <w:p w:rsidR="0009324F" w:rsidRPr="0009324F" w:rsidRDefault="0009324F" w:rsidP="0009324F">
      <w:pPr>
        <w:suppressAutoHyphens w:val="0"/>
        <w:autoSpaceDE w:val="0"/>
        <w:autoSpaceDN w:val="0"/>
        <w:adjustRightInd w:val="0"/>
        <w:spacing w:before="240" w:after="240"/>
        <w:jc w:val="center"/>
        <w:rPr>
          <w:color w:val="000000"/>
          <w:sz w:val="22"/>
          <w:szCs w:val="22"/>
          <w:lang w:eastAsia="lv-LV"/>
        </w:rPr>
      </w:pPr>
      <w:r w:rsidRPr="0009324F">
        <w:rPr>
          <w:b/>
          <w:bCs/>
          <w:color w:val="000000"/>
          <w:sz w:val="22"/>
          <w:szCs w:val="22"/>
          <w:lang w:eastAsia="lv-LV"/>
        </w:rPr>
        <w:t>1. Līguma priekšmets</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1.1. </w:t>
      </w:r>
      <w:r w:rsidRPr="0009324F">
        <w:rPr>
          <w:color w:val="000000"/>
          <w:sz w:val="22"/>
          <w:szCs w:val="22"/>
          <w:lang w:eastAsia="lv-LV"/>
        </w:rPr>
        <w:tab/>
        <w:t xml:space="preserve">Pasūtītājs uzdod un Izpildītājs, atbilstoši Vispārīgajai vienošanai un saskaņā ar Līguma noteikumiem, apņemas veikt Daugavpils pilsētas pašvaldībai piederošās/piekritīgās zemes vienības ar kadastra apzīmējumu ____________, kas atrodas ___________________, kadastrālo uzmērīšanu un izgatavot zemes robežu/ situāciju plānu/apgrūtinājumu plānu īpašuma/u ierakstīšanai zemesgrāmatā (turpmāk– Pakalpojums), ievērojot normatīvajos aktos noteiktās prasības, Līguma noteikumus, un saskaņā ar Izpildītāja iesniegto piedāvājumu (turpmāk– Piedāvājums), kas ar Līguma spēkā stāšanās brīdi kļūst par tā neatņemamu sastāvdaļu (pielikums).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1.2. </w:t>
      </w:r>
      <w:r w:rsidRPr="0009324F">
        <w:rPr>
          <w:color w:val="000000"/>
          <w:sz w:val="22"/>
          <w:szCs w:val="22"/>
          <w:lang w:eastAsia="lv-LV"/>
        </w:rPr>
        <w:tab/>
        <w:t xml:space="preserve">Pakalpojuma izpildes termiņš: ____ dienu laikā no Līguma noslēgšanas brīža. </w:t>
      </w:r>
    </w:p>
    <w:p w:rsidR="0009324F" w:rsidRPr="0009324F" w:rsidRDefault="0009324F" w:rsidP="0009324F">
      <w:pPr>
        <w:suppressAutoHyphens w:val="0"/>
        <w:autoSpaceDE w:val="0"/>
        <w:autoSpaceDN w:val="0"/>
        <w:adjustRightInd w:val="0"/>
        <w:spacing w:before="240" w:after="240"/>
        <w:jc w:val="center"/>
        <w:rPr>
          <w:color w:val="000000"/>
          <w:sz w:val="22"/>
          <w:szCs w:val="22"/>
          <w:lang w:eastAsia="lv-LV"/>
        </w:rPr>
      </w:pPr>
      <w:r w:rsidRPr="0009324F">
        <w:rPr>
          <w:b/>
          <w:bCs/>
          <w:color w:val="000000"/>
          <w:sz w:val="22"/>
          <w:szCs w:val="22"/>
          <w:lang w:eastAsia="lv-LV"/>
        </w:rPr>
        <w:t>2. Līguma termiņš</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2.1.</w:t>
      </w:r>
      <w:r w:rsidRPr="0009324F">
        <w:rPr>
          <w:color w:val="000000"/>
          <w:sz w:val="22"/>
          <w:szCs w:val="22"/>
          <w:lang w:eastAsia="lv-LV"/>
        </w:rPr>
        <w:tab/>
        <w:t xml:space="preserve">Līgums stājas spēkā brīdī, kad to parakstījuši Līdzēji. </w:t>
      </w:r>
    </w:p>
    <w:p w:rsidR="0009324F" w:rsidRPr="0009324F" w:rsidRDefault="0009324F" w:rsidP="0009324F">
      <w:pPr>
        <w:suppressAutoHyphens w:val="0"/>
        <w:autoSpaceDE w:val="0"/>
        <w:autoSpaceDN w:val="0"/>
        <w:adjustRightInd w:val="0"/>
        <w:ind w:left="567" w:hanging="567"/>
        <w:jc w:val="both"/>
        <w:rPr>
          <w:color w:val="000000"/>
          <w:sz w:val="22"/>
          <w:szCs w:val="22"/>
          <w:lang w:eastAsia="lv-LV"/>
        </w:rPr>
      </w:pPr>
      <w:r w:rsidRPr="0009324F">
        <w:rPr>
          <w:color w:val="000000"/>
          <w:sz w:val="22"/>
          <w:szCs w:val="22"/>
          <w:lang w:eastAsia="lv-LV"/>
        </w:rPr>
        <w:t xml:space="preserve">2.2. </w:t>
      </w:r>
      <w:r w:rsidRPr="0009324F">
        <w:rPr>
          <w:color w:val="000000"/>
          <w:sz w:val="22"/>
          <w:szCs w:val="22"/>
          <w:lang w:eastAsia="lv-LV"/>
        </w:rPr>
        <w:tab/>
        <w:t xml:space="preserve">Līgums ir spēkā līdz Līdzēju savstarpējo saistību pilnīgai izpildei. </w:t>
      </w:r>
    </w:p>
    <w:p w:rsidR="0009324F" w:rsidRPr="0009324F" w:rsidRDefault="0009324F" w:rsidP="0009324F">
      <w:pPr>
        <w:suppressAutoHyphens w:val="0"/>
        <w:autoSpaceDE w:val="0"/>
        <w:autoSpaceDN w:val="0"/>
        <w:adjustRightInd w:val="0"/>
        <w:spacing w:before="240" w:after="240"/>
        <w:jc w:val="center"/>
        <w:rPr>
          <w:b/>
          <w:bCs/>
          <w:color w:val="000000"/>
          <w:sz w:val="22"/>
          <w:szCs w:val="22"/>
          <w:lang w:eastAsia="lv-LV"/>
        </w:rPr>
      </w:pPr>
      <w:r w:rsidRPr="0009324F">
        <w:rPr>
          <w:b/>
          <w:bCs/>
          <w:color w:val="000000"/>
          <w:sz w:val="22"/>
          <w:szCs w:val="22"/>
          <w:lang w:eastAsia="lv-LV"/>
        </w:rPr>
        <w:t>3. Līgumcena un norēķinu kārtība</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3.1. </w:t>
      </w:r>
      <w:r w:rsidRPr="0009324F">
        <w:rPr>
          <w:color w:val="000000"/>
          <w:sz w:val="22"/>
          <w:szCs w:val="22"/>
          <w:lang w:eastAsia="lv-LV"/>
        </w:rPr>
        <w:tab/>
        <w:t xml:space="preserve">Kopējā līgumcena par pakalpojuma izpildi bez PVN ir </w:t>
      </w:r>
      <w:r w:rsidRPr="0009324F">
        <w:rPr>
          <w:i/>
          <w:color w:val="000000"/>
          <w:sz w:val="22"/>
          <w:szCs w:val="22"/>
          <w:lang w:eastAsia="lv-LV"/>
        </w:rPr>
        <w:t>euro</w:t>
      </w:r>
      <w:r w:rsidRPr="0009324F">
        <w:rPr>
          <w:color w:val="000000"/>
          <w:sz w:val="22"/>
          <w:szCs w:val="22"/>
          <w:lang w:eastAsia="lv-LV"/>
        </w:rPr>
        <w:t xml:space="preserve"> ________ (</w:t>
      </w:r>
      <w:r w:rsidRPr="0009324F">
        <w:rPr>
          <w:i/>
          <w:iCs/>
          <w:color w:val="000000"/>
          <w:sz w:val="22"/>
          <w:szCs w:val="22"/>
          <w:lang w:eastAsia="lv-LV"/>
        </w:rPr>
        <w:t>summa vārdiem</w:t>
      </w:r>
      <w:r w:rsidRPr="0009324F">
        <w:rPr>
          <w:color w:val="000000"/>
          <w:sz w:val="22"/>
          <w:szCs w:val="22"/>
          <w:lang w:eastAsia="lv-LV"/>
        </w:rPr>
        <w:t xml:space="preserve">). PVN __% ir </w:t>
      </w:r>
      <w:r w:rsidRPr="0009324F">
        <w:rPr>
          <w:i/>
          <w:color w:val="000000"/>
          <w:sz w:val="22"/>
          <w:szCs w:val="22"/>
          <w:lang w:eastAsia="lv-LV"/>
        </w:rPr>
        <w:t>euro</w:t>
      </w:r>
      <w:r w:rsidRPr="0009324F">
        <w:rPr>
          <w:color w:val="000000"/>
          <w:sz w:val="22"/>
          <w:szCs w:val="22"/>
          <w:lang w:eastAsia="lv-LV"/>
        </w:rPr>
        <w:t xml:space="preserve"> ___ (___________).</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3.2. </w:t>
      </w:r>
      <w:r w:rsidRPr="0009324F">
        <w:rPr>
          <w:color w:val="000000"/>
          <w:sz w:val="22"/>
          <w:szCs w:val="22"/>
          <w:lang w:eastAsia="lv-LV"/>
        </w:rPr>
        <w:tab/>
        <w:t xml:space="preserve">Līgumcenā ir ietvertas visas izmaksas un izdevumi, kas saistīti ar Pakalpojuma pilnīgu un kvalitatīvu izpildi, izņemot PVN. Līguma izpildes laikā Pretendents nepiedāvās Pasūtītājam augstākas izmaksas, kā tās ir noteiktas šajā piedāvājumā. Visas Pretendenta izmaksas, kas saistītas ar iepirkuma priekšmetu, ir iekļautas veiktajos aprēķinos.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3.3.</w:t>
      </w:r>
      <w:r w:rsidRPr="0009324F">
        <w:rPr>
          <w:color w:val="000000"/>
          <w:sz w:val="22"/>
          <w:szCs w:val="22"/>
          <w:lang w:eastAsia="lv-LV"/>
        </w:rPr>
        <w:tab/>
        <w:t xml:space="preserve">Pasūtītājs maksā par faktiski izpildīto Pakalpojumu. Izpildītājs sagatavo rēķinu par faktisko pakalpojuma sniegšanas apjomu.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3.4.</w:t>
      </w:r>
      <w:r w:rsidRPr="0009324F">
        <w:rPr>
          <w:color w:val="000000"/>
          <w:sz w:val="22"/>
          <w:szCs w:val="22"/>
          <w:lang w:eastAsia="lv-LV"/>
        </w:rPr>
        <w:tab/>
        <w:t xml:space="preserve">Kvalitatīvi izpildītais Pakalpojums tiek pieņemts ar Līdzēju parakstītu Nodošanas-pieņemšanas aktu (__.pielikums).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3.5.</w:t>
      </w:r>
      <w:r w:rsidRPr="0009324F">
        <w:rPr>
          <w:color w:val="000000"/>
          <w:sz w:val="22"/>
          <w:szCs w:val="22"/>
          <w:lang w:eastAsia="lv-LV"/>
        </w:rPr>
        <w:tab/>
        <w:t xml:space="preserve">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3.6.</w:t>
      </w:r>
      <w:r w:rsidRPr="0009324F">
        <w:rPr>
          <w:color w:val="000000"/>
          <w:sz w:val="22"/>
          <w:szCs w:val="22"/>
          <w:lang w:eastAsia="lv-LV"/>
        </w:rPr>
        <w:tab/>
        <w:t xml:space="preserve">Pasūtītājs apņemas Līguma 3.1.punktā noteikto līgumcenu samaksāt Izpildītājam </w:t>
      </w:r>
      <w:r w:rsidRPr="0009324F">
        <w:rPr>
          <w:b/>
          <w:color w:val="000000"/>
          <w:sz w:val="22"/>
          <w:szCs w:val="22"/>
          <w:lang w:eastAsia="lv-LV"/>
        </w:rPr>
        <w:t>5 (piecu) darba dienu laikā</w:t>
      </w:r>
      <w:r w:rsidRPr="0009324F">
        <w:rPr>
          <w:color w:val="000000"/>
          <w:sz w:val="22"/>
          <w:szCs w:val="22"/>
          <w:lang w:eastAsia="lv-LV"/>
        </w:rPr>
        <w:t xml:space="preserve"> pēc pakalpojuma Pieņemšanas – nodošanas akta abpusējas parakstīšanas un Izpildītāja rēķina saņemšanas dienas, pārskaitot to Izpildītāja norādītajā bankas kontā.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3.7.</w:t>
      </w:r>
      <w:r w:rsidRPr="0009324F">
        <w:rPr>
          <w:color w:val="000000"/>
          <w:sz w:val="22"/>
          <w:szCs w:val="22"/>
          <w:lang w:eastAsia="lv-LV"/>
        </w:rPr>
        <w:tab/>
        <w:t xml:space="preserve">Par pilna norēķina dienu tiek uzskatīta diena, kurā Pasūtītājs un Izpildītājs izpildījuši visas savstarpējās saistības, ko uzliek šis Līgums.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3.8.</w:t>
      </w:r>
      <w:r w:rsidRPr="0009324F">
        <w:rPr>
          <w:color w:val="000000"/>
          <w:sz w:val="22"/>
          <w:szCs w:val="22"/>
          <w:lang w:eastAsia="lv-LV"/>
        </w:rPr>
        <w:tab/>
        <w:t xml:space="preserve">Ja Pasūtītājs nesamaksā Izpildītājam Līguma 3.6.punktā paredzētajā termiņā, tas maksā līgumsodu 0,1% apmērā no nesamaksātās summas par katru nokavēto maksājuma dienu, bet ne vairāk kā 10 % no kopējās līgumcenas.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3.9.</w:t>
      </w:r>
      <w:r w:rsidRPr="0009324F">
        <w:rPr>
          <w:color w:val="000000"/>
          <w:sz w:val="22"/>
          <w:szCs w:val="22"/>
          <w:lang w:eastAsia="lv-LV"/>
        </w:rPr>
        <w:tab/>
        <w:t xml:space="preserve">Līgumsoda samaksa neatbrīvo Pasūtītāju no visu saistību izpildes. Līgumsoda samaksa neatbrīvo no zaudējumu atlīdzības, kas Izpildītājam radušies no līgumsaistību pārkāpuma.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3.10. Par pakalpojuma pabeigšanas termiņa kavējumu Izpildītājs maksā Pasūtītājam līgumsodu 0,1% apmērā no kopējās līgumcenas par katru nokavēto dienu, bet ne vairāk kā 10 % no kopējās līgumcenas.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3.11. No apmaksājamās summas Pasūtītājs ir tiesīgs bezakcepta kārtībā ieturēt šī Līguma 3.10.punktā noteikto līgumsodu, ne vēlāk kā 10 (desmit) darba dienu laikā nosūtot Izpildītājam argumentētu pretenziju. </w:t>
      </w:r>
    </w:p>
    <w:p w:rsidR="0009324F" w:rsidRPr="0009324F" w:rsidRDefault="0009324F" w:rsidP="0009324F">
      <w:pPr>
        <w:suppressAutoHyphens w:val="0"/>
        <w:autoSpaceDE w:val="0"/>
        <w:autoSpaceDN w:val="0"/>
        <w:adjustRightInd w:val="0"/>
        <w:spacing w:before="240" w:after="240"/>
        <w:jc w:val="center"/>
        <w:rPr>
          <w:color w:val="000000"/>
          <w:sz w:val="22"/>
          <w:szCs w:val="22"/>
          <w:lang w:eastAsia="lv-LV"/>
        </w:rPr>
      </w:pPr>
      <w:r w:rsidRPr="0009324F">
        <w:rPr>
          <w:b/>
          <w:bCs/>
          <w:color w:val="000000"/>
          <w:sz w:val="22"/>
          <w:szCs w:val="22"/>
          <w:lang w:eastAsia="lv-LV"/>
        </w:rPr>
        <w:t>4. Līdzēju pienākumi un tiesības</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4.1.</w:t>
      </w:r>
      <w:r w:rsidRPr="0009324F">
        <w:rPr>
          <w:color w:val="000000"/>
          <w:sz w:val="22"/>
          <w:szCs w:val="22"/>
          <w:lang w:eastAsia="lv-LV"/>
        </w:rPr>
        <w:tab/>
        <w:t xml:space="preserve">Izpildītājam ir jāizpilda Pakalpojums un jāveic savi pienākumi ar vislielāko rūpību un efektīvi, jāaizsargā Pasūtītāja likumīgās intereses darījumos ar trešajām personām, kā arī jāievēro konfidencialitāte saņemtajā informācijā.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4.2.</w:t>
      </w:r>
      <w:r w:rsidRPr="0009324F">
        <w:rPr>
          <w:color w:val="000000"/>
          <w:sz w:val="22"/>
          <w:szCs w:val="22"/>
          <w:lang w:eastAsia="lv-LV"/>
        </w:rPr>
        <w:tab/>
        <w:t xml:space="preserve">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4.3.</w:t>
      </w:r>
      <w:r w:rsidRPr="0009324F">
        <w:rPr>
          <w:color w:val="000000"/>
          <w:sz w:val="22"/>
          <w:szCs w:val="22"/>
          <w:lang w:eastAsia="lv-LV"/>
        </w:rPr>
        <w:tab/>
        <w:t xml:space="preserve">Izpildītājs sniedz Pasūtītājam pārskatus par Pakalpojuma izpildi pēc Pasūtītāja pieprasījuma.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4.4.</w:t>
      </w:r>
      <w:r w:rsidRPr="0009324F">
        <w:rPr>
          <w:color w:val="000000"/>
          <w:sz w:val="22"/>
          <w:szCs w:val="22"/>
          <w:lang w:eastAsia="lv-LV"/>
        </w:rPr>
        <w:tab/>
        <w:t xml:space="preserve">Izpildītājs apņemas nekavējoties brīdināt Pasūtītāju par blakus apstākļiem, kuri varētu kavēt darbu izpildi, par kuriem neaprēķina līgumsodu, bet pagarina pakalpojuma izpildes termiņu: </w:t>
      </w:r>
    </w:p>
    <w:p w:rsidR="0009324F" w:rsidRPr="0009324F" w:rsidRDefault="0009324F" w:rsidP="0009324F">
      <w:pPr>
        <w:suppressAutoHyphens w:val="0"/>
        <w:autoSpaceDE w:val="0"/>
        <w:autoSpaceDN w:val="0"/>
        <w:adjustRightInd w:val="0"/>
        <w:spacing w:after="80"/>
        <w:ind w:left="1276" w:hanging="709"/>
        <w:jc w:val="both"/>
        <w:rPr>
          <w:color w:val="000000"/>
          <w:sz w:val="22"/>
          <w:szCs w:val="22"/>
          <w:lang w:eastAsia="lv-LV"/>
        </w:rPr>
      </w:pPr>
      <w:r w:rsidRPr="0009324F">
        <w:rPr>
          <w:color w:val="000000"/>
          <w:sz w:val="22"/>
          <w:szCs w:val="22"/>
          <w:lang w:eastAsia="lv-LV"/>
        </w:rPr>
        <w:t xml:space="preserve">4.4.1. </w:t>
      </w:r>
      <w:r w:rsidRPr="0009324F">
        <w:rPr>
          <w:color w:val="000000"/>
          <w:sz w:val="22"/>
          <w:szCs w:val="22"/>
          <w:lang w:eastAsia="lv-LV"/>
        </w:rPr>
        <w:tab/>
        <w:t xml:space="preserve">uzmērīšanai nepieciešamo datu (izdruka no kadastra kartes, ielu sarkano līniju koordinātes, u.c.) aizkavēšanās, tos savlaicīgi nesaņemot no atbildīgajām valsts un pašvaldību iestādēm; </w:t>
      </w:r>
    </w:p>
    <w:p w:rsidR="0009324F" w:rsidRPr="0009324F" w:rsidRDefault="0009324F" w:rsidP="0009324F">
      <w:pPr>
        <w:suppressAutoHyphens w:val="0"/>
        <w:autoSpaceDE w:val="0"/>
        <w:autoSpaceDN w:val="0"/>
        <w:adjustRightInd w:val="0"/>
        <w:spacing w:after="80"/>
        <w:ind w:left="1276" w:hanging="709"/>
        <w:jc w:val="both"/>
        <w:rPr>
          <w:color w:val="000000"/>
          <w:sz w:val="22"/>
          <w:szCs w:val="22"/>
          <w:lang w:eastAsia="lv-LV"/>
        </w:rPr>
      </w:pPr>
      <w:r w:rsidRPr="0009324F">
        <w:rPr>
          <w:color w:val="000000"/>
          <w:sz w:val="22"/>
          <w:szCs w:val="22"/>
          <w:lang w:eastAsia="lv-LV"/>
        </w:rPr>
        <w:t xml:space="preserve">4.4.2. </w:t>
      </w:r>
      <w:r w:rsidRPr="0009324F">
        <w:rPr>
          <w:color w:val="000000"/>
          <w:sz w:val="22"/>
          <w:szCs w:val="22"/>
          <w:lang w:eastAsia="lv-LV"/>
        </w:rPr>
        <w:tab/>
        <w:t xml:space="preserve">nepiemēroti laika apstākļi (putenis, zema gaisa temperatūra, u.c.); </w:t>
      </w:r>
    </w:p>
    <w:p w:rsidR="0009324F" w:rsidRPr="0009324F" w:rsidRDefault="0009324F" w:rsidP="0009324F">
      <w:pPr>
        <w:suppressAutoHyphens w:val="0"/>
        <w:autoSpaceDE w:val="0"/>
        <w:autoSpaceDN w:val="0"/>
        <w:adjustRightInd w:val="0"/>
        <w:spacing w:after="80"/>
        <w:ind w:left="1276" w:hanging="709"/>
        <w:jc w:val="both"/>
        <w:rPr>
          <w:color w:val="000000"/>
          <w:sz w:val="22"/>
          <w:szCs w:val="22"/>
          <w:lang w:eastAsia="lv-LV"/>
        </w:rPr>
      </w:pPr>
      <w:r w:rsidRPr="0009324F">
        <w:rPr>
          <w:color w:val="000000"/>
          <w:sz w:val="22"/>
          <w:szCs w:val="22"/>
          <w:lang w:eastAsia="lv-LV"/>
        </w:rPr>
        <w:t xml:space="preserve">4.4.3. </w:t>
      </w:r>
      <w:r w:rsidRPr="0009324F">
        <w:rPr>
          <w:color w:val="000000"/>
          <w:sz w:val="22"/>
          <w:szCs w:val="22"/>
          <w:lang w:eastAsia="lv-LV"/>
        </w:rPr>
        <w:tab/>
        <w:t xml:space="preserve">citi iepriekš neparedzami objektīvi apstākļi.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4.5.</w:t>
      </w:r>
      <w:r w:rsidRPr="0009324F">
        <w:rPr>
          <w:color w:val="000000"/>
          <w:sz w:val="22"/>
          <w:szCs w:val="22"/>
          <w:lang w:eastAsia="lv-LV"/>
        </w:rPr>
        <w:tab/>
        <w:t xml:space="preserve">Izpildītājs apņemas brīdināt Pasūtītāju par termiņa pagarinājumu rakstveidā.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4.6.</w:t>
      </w:r>
      <w:r w:rsidRPr="0009324F">
        <w:rPr>
          <w:color w:val="000000"/>
          <w:sz w:val="22"/>
          <w:szCs w:val="22"/>
          <w:lang w:eastAsia="lv-LV"/>
        </w:rPr>
        <w:tab/>
        <w:t xml:space="preserve">Pasūtītājs apņemas samaksāt Izpildītājam atlīdzību par kvalitatīvi izpildīto Pakalpojumu, saskaņā ar šī līguma nosacījumiem. </w:t>
      </w:r>
    </w:p>
    <w:p w:rsidR="0009324F" w:rsidRPr="0009324F" w:rsidRDefault="0009324F" w:rsidP="0009324F">
      <w:pPr>
        <w:suppressAutoHyphens w:val="0"/>
        <w:autoSpaceDE w:val="0"/>
        <w:autoSpaceDN w:val="0"/>
        <w:adjustRightInd w:val="0"/>
        <w:spacing w:before="240" w:after="240"/>
        <w:jc w:val="center"/>
        <w:rPr>
          <w:color w:val="000000"/>
          <w:sz w:val="22"/>
          <w:szCs w:val="22"/>
          <w:lang w:eastAsia="lv-LV"/>
        </w:rPr>
      </w:pPr>
      <w:r w:rsidRPr="0009324F">
        <w:rPr>
          <w:b/>
          <w:bCs/>
          <w:color w:val="000000"/>
          <w:sz w:val="22"/>
          <w:szCs w:val="22"/>
          <w:lang w:eastAsia="lv-LV"/>
        </w:rPr>
        <w:t>5. Nepārvaramas varas apstākļi</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5.1.</w:t>
      </w:r>
      <w:r w:rsidRPr="0009324F">
        <w:rPr>
          <w:color w:val="000000"/>
          <w:sz w:val="22"/>
          <w:szCs w:val="22"/>
          <w:lang w:eastAsia="lv-LV"/>
        </w:rPr>
        <w:tab/>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5.2.</w:t>
      </w:r>
      <w:r w:rsidRPr="0009324F">
        <w:rPr>
          <w:color w:val="000000"/>
          <w:sz w:val="22"/>
          <w:szCs w:val="22"/>
          <w:lang w:eastAsia="lv-LV"/>
        </w:rPr>
        <w:tab/>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 xml:space="preserve">5.3. </w:t>
      </w:r>
      <w:r w:rsidRPr="0009324F">
        <w:rPr>
          <w:color w:val="000000"/>
          <w:sz w:val="22"/>
          <w:szCs w:val="22"/>
          <w:lang w:eastAsia="lv-LV"/>
        </w:rPr>
        <w:tab/>
        <w:t xml:space="preserve">Nepārvaramas varas apstākļu iestāšanās gadījumā Līguma darbības termiņš tiek pārcelts atbilstoši šādu apstākļu darbības laikam vai arī Līdzēji vienojas par Līguma pārtraukšanu. </w:t>
      </w:r>
    </w:p>
    <w:p w:rsidR="0009324F" w:rsidRPr="0009324F" w:rsidRDefault="0009324F" w:rsidP="0009324F">
      <w:pPr>
        <w:suppressAutoHyphens w:val="0"/>
        <w:autoSpaceDE w:val="0"/>
        <w:autoSpaceDN w:val="0"/>
        <w:adjustRightInd w:val="0"/>
        <w:spacing w:before="240" w:after="240"/>
        <w:jc w:val="center"/>
        <w:rPr>
          <w:color w:val="000000"/>
          <w:sz w:val="22"/>
          <w:szCs w:val="22"/>
          <w:lang w:eastAsia="lv-LV"/>
        </w:rPr>
      </w:pPr>
      <w:r w:rsidRPr="0009324F">
        <w:rPr>
          <w:b/>
          <w:bCs/>
          <w:color w:val="000000"/>
          <w:sz w:val="22"/>
          <w:szCs w:val="22"/>
          <w:lang w:eastAsia="lv-LV"/>
        </w:rPr>
        <w:t>6. Citi noteikumi</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6.1.</w:t>
      </w:r>
      <w:r w:rsidRPr="0009324F">
        <w:rPr>
          <w:color w:val="000000"/>
          <w:sz w:val="22"/>
          <w:szCs w:val="22"/>
          <w:lang w:eastAsia="lv-LV"/>
        </w:rPr>
        <w:tab/>
        <w:t xml:space="preserve">Līguma izpildei Līdzēji pilnvaro šādas personas, kuras pakalpojuma izpildē ir tiesīgas parakstīt pieņemšanas – nodošanas aktus un risināt ar līguma izpildi radušos jautājumus: </w:t>
      </w:r>
    </w:p>
    <w:p w:rsidR="0009324F" w:rsidRPr="0009324F" w:rsidRDefault="0009324F" w:rsidP="0009324F">
      <w:pPr>
        <w:suppressAutoHyphens w:val="0"/>
        <w:autoSpaceDE w:val="0"/>
        <w:autoSpaceDN w:val="0"/>
        <w:adjustRightInd w:val="0"/>
        <w:spacing w:after="80"/>
        <w:ind w:left="1276" w:hanging="567"/>
        <w:jc w:val="both"/>
        <w:rPr>
          <w:color w:val="000000"/>
          <w:sz w:val="22"/>
          <w:szCs w:val="22"/>
          <w:lang w:eastAsia="lv-LV"/>
        </w:rPr>
      </w:pPr>
      <w:r w:rsidRPr="0009324F">
        <w:rPr>
          <w:color w:val="000000"/>
          <w:sz w:val="22"/>
          <w:szCs w:val="22"/>
          <w:lang w:eastAsia="lv-LV"/>
        </w:rPr>
        <w:t>6.1.1. no Pasūtītāja puses – ____________</w:t>
      </w:r>
      <w:r w:rsidRPr="0009324F">
        <w:rPr>
          <w:i/>
          <w:iCs/>
          <w:color w:val="000000"/>
          <w:sz w:val="22"/>
          <w:szCs w:val="22"/>
          <w:lang w:eastAsia="lv-LV"/>
        </w:rPr>
        <w:t>(vārds, uzvārds), __________(tālruņa numurs)</w:t>
      </w:r>
      <w:r w:rsidRPr="0009324F">
        <w:rPr>
          <w:color w:val="000000"/>
          <w:sz w:val="22"/>
          <w:szCs w:val="22"/>
          <w:lang w:eastAsia="lv-LV"/>
        </w:rPr>
        <w:t>, ______________</w:t>
      </w:r>
      <w:r w:rsidRPr="0009324F">
        <w:rPr>
          <w:i/>
          <w:iCs/>
          <w:color w:val="000000"/>
          <w:sz w:val="22"/>
          <w:szCs w:val="22"/>
          <w:lang w:eastAsia="lv-LV"/>
        </w:rPr>
        <w:t xml:space="preserve">(e-pasta adrese); </w:t>
      </w:r>
    </w:p>
    <w:p w:rsidR="0009324F" w:rsidRPr="0009324F" w:rsidRDefault="0009324F" w:rsidP="0009324F">
      <w:pPr>
        <w:suppressAutoHyphens w:val="0"/>
        <w:autoSpaceDE w:val="0"/>
        <w:autoSpaceDN w:val="0"/>
        <w:adjustRightInd w:val="0"/>
        <w:spacing w:after="80"/>
        <w:ind w:left="1276" w:hanging="567"/>
        <w:jc w:val="both"/>
        <w:rPr>
          <w:color w:val="000000"/>
          <w:sz w:val="22"/>
          <w:szCs w:val="22"/>
          <w:lang w:eastAsia="lv-LV"/>
        </w:rPr>
      </w:pPr>
      <w:r w:rsidRPr="0009324F">
        <w:rPr>
          <w:color w:val="000000"/>
          <w:sz w:val="22"/>
          <w:szCs w:val="22"/>
          <w:lang w:eastAsia="lv-LV"/>
        </w:rPr>
        <w:t>6.1.2. no Izpildītāja puses - ____________</w:t>
      </w:r>
      <w:r w:rsidRPr="0009324F">
        <w:rPr>
          <w:i/>
          <w:iCs/>
          <w:color w:val="000000"/>
          <w:sz w:val="22"/>
          <w:szCs w:val="22"/>
          <w:lang w:eastAsia="lv-LV"/>
        </w:rPr>
        <w:t>(vārds, uzvārds), __________(tālruņa numurs)</w:t>
      </w:r>
      <w:r w:rsidRPr="0009324F">
        <w:rPr>
          <w:color w:val="000000"/>
          <w:sz w:val="22"/>
          <w:szCs w:val="22"/>
          <w:lang w:eastAsia="lv-LV"/>
        </w:rPr>
        <w:t>, ______________</w:t>
      </w:r>
      <w:r w:rsidRPr="0009324F">
        <w:rPr>
          <w:i/>
          <w:iCs/>
          <w:color w:val="000000"/>
          <w:sz w:val="22"/>
          <w:szCs w:val="22"/>
          <w:lang w:eastAsia="lv-LV"/>
        </w:rPr>
        <w:t xml:space="preserve">(e-pasta adrese).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6.2.</w:t>
      </w:r>
      <w:r w:rsidRPr="0009324F">
        <w:rPr>
          <w:color w:val="000000"/>
          <w:sz w:val="22"/>
          <w:szCs w:val="22"/>
          <w:lang w:eastAsia="lv-LV"/>
        </w:rPr>
        <w:tab/>
        <w:t xml:space="preserve">Visos jautājumos, kas nav noregulēti šajā līgumā, Līdzēji vadās no iepirkuma nosacījumu prasībām, Vispārīgās vienošanās nosacījumiem, Izpildītāja piedāvājuma iepirkumam un spēkā esošajiem normatīvajiem aktiem.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6.3.</w:t>
      </w:r>
      <w:r w:rsidRPr="0009324F">
        <w:rPr>
          <w:color w:val="000000"/>
          <w:sz w:val="22"/>
          <w:szCs w:val="22"/>
          <w:lang w:eastAsia="lv-LV"/>
        </w:rPr>
        <w:tab/>
        <w:t xml:space="preserve">Visi strīdi starp Līdzējiem risināmi pārrunu ceļā, bet, ja tas nav iespējams, LR tiesā.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6.4.</w:t>
      </w:r>
      <w:r w:rsidRPr="0009324F">
        <w:rPr>
          <w:color w:val="000000"/>
          <w:sz w:val="22"/>
          <w:szCs w:val="22"/>
          <w:lang w:eastAsia="lv-LV"/>
        </w:rPr>
        <w:tab/>
        <w:t xml:space="preserve">Līgums ir saistošs Līdzēju tiesību un saistību pārņēmējiem.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6.5.</w:t>
      </w:r>
      <w:r w:rsidRPr="0009324F">
        <w:rPr>
          <w:color w:val="000000"/>
          <w:sz w:val="22"/>
          <w:szCs w:val="22"/>
          <w:lang w:eastAsia="lv-LV"/>
        </w:rPr>
        <w:tab/>
        <w:t xml:space="preserve">Līdzēji apņemas neveikt nekādas darbības, kas tieši vai netieši var radīt zaudējumus otram Līdzējam vai kaitēt otra Līdzēja interesēm.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6.6.</w:t>
      </w:r>
      <w:r w:rsidRPr="0009324F">
        <w:rPr>
          <w:color w:val="000000"/>
          <w:sz w:val="22"/>
          <w:szCs w:val="22"/>
          <w:lang w:eastAsia="lv-LV"/>
        </w:rPr>
        <w:tab/>
        <w:t xml:space="preserve">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09324F" w:rsidRPr="0009324F" w:rsidRDefault="0009324F" w:rsidP="0009324F">
      <w:pPr>
        <w:suppressAutoHyphens w:val="0"/>
        <w:autoSpaceDE w:val="0"/>
        <w:autoSpaceDN w:val="0"/>
        <w:adjustRightInd w:val="0"/>
        <w:spacing w:after="80"/>
        <w:ind w:left="567" w:hanging="567"/>
        <w:jc w:val="both"/>
        <w:rPr>
          <w:color w:val="000000"/>
          <w:sz w:val="22"/>
          <w:szCs w:val="22"/>
          <w:lang w:eastAsia="lv-LV"/>
        </w:rPr>
      </w:pPr>
      <w:r w:rsidRPr="0009324F">
        <w:rPr>
          <w:color w:val="000000"/>
          <w:sz w:val="22"/>
          <w:szCs w:val="22"/>
          <w:lang w:eastAsia="lv-LV"/>
        </w:rPr>
        <w:t>6.7.</w:t>
      </w:r>
      <w:r w:rsidRPr="0009324F">
        <w:rPr>
          <w:color w:val="000000"/>
          <w:sz w:val="22"/>
          <w:szCs w:val="22"/>
          <w:lang w:eastAsia="lv-LV"/>
        </w:rPr>
        <w:tab/>
        <w:t xml:space="preserve">Līgumam ir šādi pielikumi: </w:t>
      </w:r>
    </w:p>
    <w:p w:rsidR="0009324F" w:rsidRPr="0009324F" w:rsidRDefault="0009324F" w:rsidP="0009324F">
      <w:pPr>
        <w:suppressAutoHyphens w:val="0"/>
        <w:autoSpaceDE w:val="0"/>
        <w:autoSpaceDN w:val="0"/>
        <w:adjustRightInd w:val="0"/>
        <w:spacing w:after="80"/>
        <w:ind w:left="1276" w:hanging="567"/>
        <w:jc w:val="both"/>
        <w:rPr>
          <w:color w:val="000000"/>
          <w:sz w:val="22"/>
          <w:szCs w:val="22"/>
          <w:lang w:eastAsia="lv-LV"/>
        </w:rPr>
      </w:pPr>
      <w:r w:rsidRPr="0009324F">
        <w:rPr>
          <w:color w:val="000000"/>
          <w:sz w:val="22"/>
          <w:szCs w:val="22"/>
          <w:lang w:eastAsia="lv-LV"/>
        </w:rPr>
        <w:t xml:space="preserve">6.7.1. _____________; </w:t>
      </w:r>
    </w:p>
    <w:p w:rsidR="0009324F" w:rsidRPr="0009324F" w:rsidRDefault="0009324F" w:rsidP="0009324F">
      <w:pPr>
        <w:suppressAutoHyphens w:val="0"/>
        <w:autoSpaceDE w:val="0"/>
        <w:autoSpaceDN w:val="0"/>
        <w:adjustRightInd w:val="0"/>
        <w:spacing w:after="80"/>
        <w:ind w:left="1276" w:hanging="567"/>
        <w:jc w:val="both"/>
        <w:rPr>
          <w:color w:val="000000"/>
          <w:sz w:val="22"/>
          <w:szCs w:val="22"/>
          <w:lang w:eastAsia="lv-LV"/>
        </w:rPr>
      </w:pPr>
      <w:r w:rsidRPr="0009324F">
        <w:rPr>
          <w:color w:val="000000"/>
          <w:sz w:val="22"/>
          <w:szCs w:val="22"/>
          <w:lang w:eastAsia="lv-LV"/>
        </w:rPr>
        <w:t xml:space="preserve">6.7.2. _____________. </w:t>
      </w:r>
    </w:p>
    <w:p w:rsidR="0009324F" w:rsidRPr="0009324F" w:rsidRDefault="0009324F" w:rsidP="0009324F">
      <w:pPr>
        <w:suppressAutoHyphens w:val="0"/>
        <w:autoSpaceDE w:val="0"/>
        <w:autoSpaceDN w:val="0"/>
        <w:adjustRightInd w:val="0"/>
        <w:spacing w:before="240" w:after="240"/>
        <w:ind w:left="567" w:hanging="567"/>
        <w:jc w:val="both"/>
        <w:rPr>
          <w:b/>
          <w:bCs/>
          <w:color w:val="000000"/>
          <w:sz w:val="22"/>
          <w:szCs w:val="22"/>
          <w:lang w:eastAsia="lv-LV"/>
        </w:rPr>
      </w:pPr>
      <w:r w:rsidRPr="0009324F">
        <w:rPr>
          <w:color w:val="000000"/>
          <w:sz w:val="22"/>
          <w:szCs w:val="22"/>
          <w:lang w:eastAsia="lv-LV"/>
        </w:rPr>
        <w:t xml:space="preserve">6.8. </w:t>
      </w:r>
      <w:r w:rsidRPr="0009324F">
        <w:rPr>
          <w:color w:val="000000"/>
          <w:sz w:val="22"/>
          <w:szCs w:val="22"/>
          <w:lang w:eastAsia="lv-LV"/>
        </w:rPr>
        <w:tab/>
        <w:t>Līgums sastādīts uz ___ (</w:t>
      </w:r>
      <w:r w:rsidRPr="0009324F">
        <w:rPr>
          <w:i/>
          <w:iCs/>
          <w:color w:val="000000"/>
          <w:sz w:val="22"/>
          <w:szCs w:val="22"/>
          <w:lang w:eastAsia="lv-LV"/>
        </w:rPr>
        <w:t>skaits vārdiem</w:t>
      </w:r>
      <w:r w:rsidRPr="0009324F">
        <w:rPr>
          <w:color w:val="000000"/>
          <w:sz w:val="22"/>
          <w:szCs w:val="22"/>
          <w:lang w:eastAsia="lv-LV"/>
        </w:rPr>
        <w:t xml:space="preserve">) lapām, ar vienādu juridisko spēku, no kuriem viens glabājas pie Pasūtītāja, bet otrs pie Izpildītāja. </w:t>
      </w:r>
    </w:p>
    <w:p w:rsidR="0009324F" w:rsidRPr="0009324F" w:rsidRDefault="0009324F" w:rsidP="0009324F">
      <w:pPr>
        <w:suppressAutoHyphens w:val="0"/>
        <w:autoSpaceDE w:val="0"/>
        <w:autoSpaceDN w:val="0"/>
        <w:adjustRightInd w:val="0"/>
        <w:spacing w:before="240" w:after="240"/>
        <w:jc w:val="center"/>
        <w:rPr>
          <w:b/>
          <w:bCs/>
          <w:color w:val="000000"/>
          <w:sz w:val="22"/>
          <w:szCs w:val="22"/>
          <w:lang w:eastAsia="lv-LV"/>
        </w:rPr>
      </w:pPr>
      <w:r w:rsidRPr="0009324F">
        <w:rPr>
          <w:b/>
          <w:bCs/>
          <w:color w:val="000000"/>
          <w:sz w:val="22"/>
          <w:szCs w:val="22"/>
          <w:lang w:eastAsia="lv-LV"/>
        </w:rPr>
        <w:t>7 . Līdzēju rekvizīti un paraksti</w:t>
      </w:r>
    </w:p>
    <w:tbl>
      <w:tblPr>
        <w:tblW w:w="0" w:type="auto"/>
        <w:tblBorders>
          <w:top w:val="nil"/>
          <w:left w:val="nil"/>
          <w:bottom w:val="nil"/>
          <w:right w:val="nil"/>
        </w:tblBorders>
        <w:tblLayout w:type="fixed"/>
        <w:tblLook w:val="0000" w:firstRow="0" w:lastRow="0" w:firstColumn="0" w:lastColumn="0" w:noHBand="0" w:noVBand="0"/>
      </w:tblPr>
      <w:tblGrid>
        <w:gridCol w:w="4038"/>
        <w:gridCol w:w="4038"/>
      </w:tblGrid>
      <w:tr w:rsidR="0009324F" w:rsidRPr="0009324F" w:rsidTr="00AF0D34">
        <w:trPr>
          <w:trHeight w:val="107"/>
        </w:trPr>
        <w:tc>
          <w:tcPr>
            <w:tcW w:w="4038" w:type="dxa"/>
          </w:tcPr>
          <w:p w:rsidR="0009324F" w:rsidRPr="0009324F" w:rsidRDefault="0009324F" w:rsidP="00AF0D34">
            <w:pPr>
              <w:suppressAutoHyphens w:val="0"/>
              <w:autoSpaceDE w:val="0"/>
              <w:autoSpaceDN w:val="0"/>
              <w:adjustRightInd w:val="0"/>
              <w:spacing w:after="240"/>
              <w:jc w:val="both"/>
              <w:rPr>
                <w:color w:val="000000"/>
                <w:sz w:val="22"/>
                <w:szCs w:val="22"/>
                <w:lang w:eastAsia="lv-LV"/>
              </w:rPr>
            </w:pPr>
            <w:r w:rsidRPr="0009324F">
              <w:rPr>
                <w:b/>
                <w:bCs/>
                <w:color w:val="000000"/>
                <w:sz w:val="22"/>
                <w:szCs w:val="22"/>
                <w:lang w:eastAsia="lv-LV"/>
              </w:rPr>
              <w:t xml:space="preserve">PASŪTĪTĀJS </w:t>
            </w:r>
          </w:p>
        </w:tc>
        <w:tc>
          <w:tcPr>
            <w:tcW w:w="4038" w:type="dxa"/>
          </w:tcPr>
          <w:p w:rsidR="0009324F" w:rsidRPr="0009324F" w:rsidRDefault="0009324F" w:rsidP="00AF0D34">
            <w:pPr>
              <w:suppressAutoHyphens w:val="0"/>
              <w:autoSpaceDE w:val="0"/>
              <w:autoSpaceDN w:val="0"/>
              <w:adjustRightInd w:val="0"/>
              <w:jc w:val="both"/>
              <w:rPr>
                <w:color w:val="000000"/>
                <w:sz w:val="22"/>
                <w:szCs w:val="22"/>
                <w:lang w:eastAsia="lv-LV"/>
              </w:rPr>
            </w:pPr>
            <w:r w:rsidRPr="0009324F">
              <w:rPr>
                <w:b/>
                <w:bCs/>
                <w:color w:val="000000"/>
                <w:sz w:val="22"/>
                <w:szCs w:val="22"/>
                <w:lang w:eastAsia="lv-LV"/>
              </w:rPr>
              <w:t xml:space="preserve">IZPILDĪTĀJS </w:t>
            </w:r>
          </w:p>
        </w:tc>
      </w:tr>
      <w:tr w:rsidR="0009324F" w:rsidRPr="0009324F" w:rsidTr="00AF0D34">
        <w:trPr>
          <w:trHeight w:val="109"/>
        </w:trPr>
        <w:tc>
          <w:tcPr>
            <w:tcW w:w="4038" w:type="dxa"/>
          </w:tcPr>
          <w:p w:rsidR="0009324F" w:rsidRPr="0009324F" w:rsidRDefault="0009324F" w:rsidP="00AF0D34">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_____________________________ </w:t>
            </w:r>
          </w:p>
        </w:tc>
        <w:tc>
          <w:tcPr>
            <w:tcW w:w="4038" w:type="dxa"/>
          </w:tcPr>
          <w:p w:rsidR="0009324F" w:rsidRPr="0009324F" w:rsidRDefault="0009324F" w:rsidP="00AF0D34">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______________________________ </w:t>
            </w:r>
          </w:p>
        </w:tc>
      </w:tr>
      <w:tr w:rsidR="0009324F" w:rsidRPr="0009324F" w:rsidTr="00AF0D34">
        <w:trPr>
          <w:trHeight w:val="109"/>
        </w:trPr>
        <w:tc>
          <w:tcPr>
            <w:tcW w:w="4038" w:type="dxa"/>
          </w:tcPr>
          <w:p w:rsidR="0009324F" w:rsidRPr="0009324F" w:rsidRDefault="0009324F" w:rsidP="00AF0D34">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z.v. / / </w:t>
            </w:r>
          </w:p>
        </w:tc>
        <w:tc>
          <w:tcPr>
            <w:tcW w:w="4038" w:type="dxa"/>
          </w:tcPr>
          <w:p w:rsidR="0009324F" w:rsidRPr="0009324F" w:rsidRDefault="0009324F" w:rsidP="00AF0D34">
            <w:pPr>
              <w:suppressAutoHyphens w:val="0"/>
              <w:autoSpaceDE w:val="0"/>
              <w:autoSpaceDN w:val="0"/>
              <w:adjustRightInd w:val="0"/>
              <w:jc w:val="both"/>
              <w:rPr>
                <w:color w:val="000000"/>
                <w:sz w:val="22"/>
                <w:szCs w:val="22"/>
                <w:lang w:eastAsia="lv-LV"/>
              </w:rPr>
            </w:pPr>
            <w:r w:rsidRPr="0009324F">
              <w:rPr>
                <w:color w:val="000000"/>
                <w:sz w:val="22"/>
                <w:szCs w:val="22"/>
                <w:lang w:eastAsia="lv-LV"/>
              </w:rPr>
              <w:t xml:space="preserve">z.v. / / </w:t>
            </w:r>
          </w:p>
        </w:tc>
      </w:tr>
    </w:tbl>
    <w:p w:rsidR="0009324F" w:rsidRPr="00C20EC7" w:rsidRDefault="0009324F">
      <w:pPr>
        <w:rPr>
          <w:sz w:val="22"/>
          <w:szCs w:val="22"/>
        </w:rPr>
      </w:pPr>
    </w:p>
    <w:sectPr w:rsidR="0009324F" w:rsidRPr="00C20EC7" w:rsidSect="00ED0D52">
      <w:footerReference w:type="default" r:id="rId11"/>
      <w:pgSz w:w="11906" w:h="16838"/>
      <w:pgMar w:top="1276"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D4" w:rsidRDefault="00374BF2">
      <w:r>
        <w:separator/>
      </w:r>
    </w:p>
  </w:endnote>
  <w:endnote w:type="continuationSeparator" w:id="0">
    <w:p w:rsidR="008252D4" w:rsidRDefault="003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FB" w:rsidRDefault="006F2DF0">
    <w:pPr>
      <w:pStyle w:val="Footer"/>
      <w:jc w:val="center"/>
    </w:pPr>
    <w:r>
      <w:fldChar w:fldCharType="begin"/>
    </w:r>
    <w:r>
      <w:instrText xml:space="preserve"> PAGE   \* MERGEFORMAT </w:instrText>
    </w:r>
    <w:r>
      <w:fldChar w:fldCharType="separate"/>
    </w:r>
    <w:r w:rsidR="00C503A0">
      <w:rPr>
        <w:noProof/>
      </w:rPr>
      <w:t>10</w:t>
    </w:r>
    <w:r>
      <w:rPr>
        <w:noProof/>
      </w:rPr>
      <w:fldChar w:fldCharType="end"/>
    </w:r>
  </w:p>
  <w:p w:rsidR="006666FB" w:rsidRDefault="00C5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D4" w:rsidRDefault="00374BF2">
      <w:r>
        <w:separator/>
      </w:r>
    </w:p>
  </w:footnote>
  <w:footnote w:type="continuationSeparator" w:id="0">
    <w:p w:rsidR="008252D4" w:rsidRDefault="0037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7D"/>
    <w:rsid w:val="00082142"/>
    <w:rsid w:val="0009324F"/>
    <w:rsid w:val="00095BE7"/>
    <w:rsid w:val="000B6755"/>
    <w:rsid w:val="000D54FC"/>
    <w:rsid w:val="0032046B"/>
    <w:rsid w:val="0034747F"/>
    <w:rsid w:val="00374BF2"/>
    <w:rsid w:val="00435834"/>
    <w:rsid w:val="004529F0"/>
    <w:rsid w:val="0046251D"/>
    <w:rsid w:val="004B54DE"/>
    <w:rsid w:val="004F5E04"/>
    <w:rsid w:val="00500636"/>
    <w:rsid w:val="005123F3"/>
    <w:rsid w:val="005C13CF"/>
    <w:rsid w:val="005F6B47"/>
    <w:rsid w:val="006B25A0"/>
    <w:rsid w:val="006D2CF0"/>
    <w:rsid w:val="006E2CC6"/>
    <w:rsid w:val="006F2DF0"/>
    <w:rsid w:val="00700115"/>
    <w:rsid w:val="007116D4"/>
    <w:rsid w:val="00740EA7"/>
    <w:rsid w:val="007927CB"/>
    <w:rsid w:val="008252D4"/>
    <w:rsid w:val="00843E7D"/>
    <w:rsid w:val="00877B18"/>
    <w:rsid w:val="008A08E1"/>
    <w:rsid w:val="008A3EFF"/>
    <w:rsid w:val="0095341E"/>
    <w:rsid w:val="009669F5"/>
    <w:rsid w:val="009E06BE"/>
    <w:rsid w:val="00A04A70"/>
    <w:rsid w:val="00A873E5"/>
    <w:rsid w:val="00B573D5"/>
    <w:rsid w:val="00BA5D61"/>
    <w:rsid w:val="00C20EC7"/>
    <w:rsid w:val="00C24192"/>
    <w:rsid w:val="00C503A0"/>
    <w:rsid w:val="00DD1927"/>
    <w:rsid w:val="00DF7BF4"/>
    <w:rsid w:val="00EC79DD"/>
    <w:rsid w:val="00F477A5"/>
    <w:rsid w:val="00F6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CEDFB-F4F3-47C7-853F-F96F3C42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7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3E7D"/>
    <w:pPr>
      <w:tabs>
        <w:tab w:val="center" w:pos="4677"/>
        <w:tab w:val="right" w:pos="9355"/>
      </w:tabs>
    </w:pPr>
  </w:style>
  <w:style w:type="character" w:customStyle="1" w:styleId="FooterChar">
    <w:name w:val="Footer Char"/>
    <w:basedOn w:val="DefaultParagraphFont"/>
    <w:link w:val="Footer"/>
    <w:uiPriority w:val="99"/>
    <w:rsid w:val="00843E7D"/>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4F5E04"/>
    <w:rPr>
      <w:color w:val="0563C1" w:themeColor="hyperlink"/>
      <w:u w:val="single"/>
    </w:rPr>
  </w:style>
  <w:style w:type="paragraph" w:styleId="BodyText">
    <w:name w:val="Body Text"/>
    <w:aliases w:val="Body Text1"/>
    <w:basedOn w:val="Normal"/>
    <w:link w:val="BodyTextChar"/>
    <w:uiPriority w:val="99"/>
    <w:rsid w:val="0009324F"/>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09324F"/>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5F6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47"/>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ruveri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ja.klescinska@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rgejs.kovalovs@inbox.lv" TargetMode="External"/><Relationship Id="rId4" Type="http://schemas.openxmlformats.org/officeDocument/2006/relationships/webSettings" Target="webSettings.xml"/><Relationship Id="rId9" Type="http://schemas.openxmlformats.org/officeDocument/2006/relationships/hyperlink" Target="mailto:lattop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41</cp:revision>
  <cp:lastPrinted>2015-09-28T07:46:00Z</cp:lastPrinted>
  <dcterms:created xsi:type="dcterms:W3CDTF">2015-09-28T07:05:00Z</dcterms:created>
  <dcterms:modified xsi:type="dcterms:W3CDTF">2015-09-28T11:30:00Z</dcterms:modified>
</cp:coreProperties>
</file>